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FCCB9" w14:textId="77777777" w:rsidR="00493BFB" w:rsidRDefault="00310E87" w:rsidP="003742E0">
      <w:pPr>
        <w:pStyle w:val="Cm"/>
        <w:jc w:val="center"/>
        <w:rPr>
          <w:b/>
        </w:rPr>
      </w:pPr>
      <w:r w:rsidRPr="003742E0">
        <w:rPr>
          <w:b/>
        </w:rPr>
        <w:t>Műszaki Leírás</w:t>
      </w:r>
    </w:p>
    <w:p w14:paraId="4AF62ADB" w14:textId="17696DE6" w:rsidR="00592AFC" w:rsidRDefault="00592AFC" w:rsidP="00592AFC">
      <w:pPr>
        <w:jc w:val="center"/>
        <w:rPr>
          <w:lang w:eastAsia="hu-HU"/>
        </w:rPr>
      </w:pPr>
      <w:r>
        <w:rPr>
          <w:lang w:eastAsia="hu-HU"/>
        </w:rPr>
        <w:t>„Mobil távközlési szolgáltatások beszerzése” közbeszerzési eljárás</w:t>
      </w:r>
    </w:p>
    <w:p w14:paraId="48B9B534" w14:textId="77777777" w:rsidR="00592AFC" w:rsidRPr="00592AFC" w:rsidRDefault="00592AFC" w:rsidP="00592AFC">
      <w:pPr>
        <w:rPr>
          <w:lang w:eastAsia="hu-HU"/>
        </w:rPr>
      </w:pPr>
    </w:p>
    <w:p w14:paraId="5F318598" w14:textId="3B786B23" w:rsidR="007A23CE" w:rsidRDefault="00493BFB" w:rsidP="00080FB4">
      <w:r>
        <w:t xml:space="preserve">A mobil szolgáltatásokkal kapcsolatos, a szolgáltatók Általános Szerződési Feltételein túli elvárások és követelmények jelen dokumentumban kerültek rögzítésre. </w:t>
      </w:r>
    </w:p>
    <w:p w14:paraId="09DF0385" w14:textId="155E89AB" w:rsidR="00493BFB" w:rsidRDefault="00493BFB" w:rsidP="00512383">
      <w:pPr>
        <w:pStyle w:val="Cmsor1"/>
      </w:pPr>
      <w:r>
        <w:t xml:space="preserve">A jelenlegi helyzet </w:t>
      </w:r>
    </w:p>
    <w:p w14:paraId="4B96BCFD" w14:textId="77777777" w:rsidR="00493BFB" w:rsidRDefault="00493BFB" w:rsidP="00512383">
      <w:r>
        <w:t xml:space="preserve">A jelzett vállalatok jelenleg is rendelkeznek keretszerződéssel, illetve mobil szolgáltatásokra vonatkozó előfizetői szerződésekkel a </w:t>
      </w:r>
      <w:proofErr w:type="spellStart"/>
      <w:r>
        <w:t>Telenor</w:t>
      </w:r>
      <w:proofErr w:type="spellEnd"/>
      <w:r>
        <w:t xml:space="preserve"> Magyarország </w:t>
      </w:r>
      <w:proofErr w:type="spellStart"/>
      <w:r>
        <w:t>ZRt-vel</w:t>
      </w:r>
      <w:proofErr w:type="spellEnd"/>
      <w:r>
        <w:t xml:space="preserve">. Szolgáltató váltás esetén a jelenlegi előfizetési számok számhordozását biztosítani szükséges. </w:t>
      </w:r>
    </w:p>
    <w:p w14:paraId="70DD0E2C" w14:textId="3BFD6A27" w:rsidR="00493BFB" w:rsidRDefault="00493BFB" w:rsidP="00512383">
      <w:pPr>
        <w:pStyle w:val="Cmsor1"/>
      </w:pPr>
      <w:r>
        <w:t xml:space="preserve">A beszerezni tervezett szolgáltatás </w:t>
      </w:r>
    </w:p>
    <w:p w14:paraId="6B75AD23" w14:textId="77777777" w:rsidR="00493BFB" w:rsidRDefault="00493BFB" w:rsidP="00512383">
      <w:r>
        <w:t xml:space="preserve">A jelzett előfizetők mobil hang és adatszolgáltatások igénybevételét tervezik. </w:t>
      </w:r>
    </w:p>
    <w:p w14:paraId="1C7FFAFF" w14:textId="77777777" w:rsidR="00493BFB" w:rsidRDefault="00493BFB" w:rsidP="00512383">
      <w:r>
        <w:t xml:space="preserve">A Tagvállalatok továbbra is igénybe kívánják venni mindazon szolgáltatásokat, melyeket </w:t>
      </w:r>
      <w:proofErr w:type="spellStart"/>
      <w:r>
        <w:t>ezidáig</w:t>
      </w:r>
      <w:proofErr w:type="spellEnd"/>
      <w:r>
        <w:t xml:space="preserve"> igénybe vettek. </w:t>
      </w:r>
    </w:p>
    <w:p w14:paraId="74CCD609" w14:textId="77777777" w:rsidR="002A0006" w:rsidRDefault="002A0006" w:rsidP="00080FB4">
      <w:pPr>
        <w:pStyle w:val="Default"/>
        <w:jc w:val="both"/>
        <w:rPr>
          <w:color w:val="auto"/>
          <w:sz w:val="23"/>
          <w:szCs w:val="23"/>
        </w:rPr>
      </w:pPr>
    </w:p>
    <w:p w14:paraId="713C0975" w14:textId="77777777" w:rsidR="00493BFB" w:rsidRPr="00080FB4" w:rsidRDefault="00493BFB" w:rsidP="00080FB4">
      <w:pPr>
        <w:pStyle w:val="Default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Az igénybe venni tervezett szolgáltatások: </w:t>
      </w:r>
    </w:p>
    <w:p w14:paraId="2743C6D1" w14:textId="77777777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Mobil hangszolgáltatás </w:t>
      </w:r>
    </w:p>
    <w:p w14:paraId="6E2EF665" w14:textId="77777777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Saját, partnerszolgáltatói és roamingpartner</w:t>
      </w:r>
      <w:r w:rsidR="007A23CE" w:rsidRPr="00080FB4">
        <w:rPr>
          <w:color w:val="auto"/>
          <w:sz w:val="22"/>
          <w:szCs w:val="22"/>
        </w:rPr>
        <w:t>ei mobiltávközlési hálózatán ke</w:t>
      </w:r>
      <w:r w:rsidRPr="00080FB4">
        <w:rPr>
          <w:color w:val="auto"/>
          <w:sz w:val="22"/>
          <w:szCs w:val="22"/>
        </w:rPr>
        <w:t xml:space="preserve">resztül hangátviteli szolgáltatás biztosítása belföldön és külföldön. </w:t>
      </w:r>
    </w:p>
    <w:p w14:paraId="1AAF82EB" w14:textId="77777777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Kombinált hang</w:t>
      </w:r>
      <w:r w:rsidR="002E4036" w:rsidRPr="00080FB4">
        <w:rPr>
          <w:color w:val="auto"/>
          <w:sz w:val="22"/>
          <w:szCs w:val="22"/>
        </w:rPr>
        <w:t xml:space="preserve"> és mobil internet szolgáltatás</w:t>
      </w:r>
      <w:r w:rsidR="002E4036" w:rsidRPr="00080FB4">
        <w:rPr>
          <w:color w:val="auto"/>
          <w:sz w:val="22"/>
          <w:szCs w:val="22"/>
        </w:rPr>
        <w:br/>
      </w:r>
      <w:proofErr w:type="gramStart"/>
      <w:r w:rsidRPr="00080FB4">
        <w:rPr>
          <w:color w:val="auto"/>
          <w:sz w:val="22"/>
          <w:szCs w:val="22"/>
        </w:rPr>
        <w:t>A</w:t>
      </w:r>
      <w:proofErr w:type="gramEnd"/>
      <w:r w:rsidRPr="00080FB4">
        <w:rPr>
          <w:color w:val="auto"/>
          <w:sz w:val="22"/>
          <w:szCs w:val="22"/>
        </w:rPr>
        <w:t xml:space="preserve"> mobil hangszolgáltatások mellett az előfizetésekhez mobilint</w:t>
      </w:r>
      <w:r w:rsidR="002A0006" w:rsidRPr="00080FB4">
        <w:rPr>
          <w:color w:val="auto"/>
          <w:sz w:val="22"/>
          <w:szCs w:val="22"/>
        </w:rPr>
        <w:t>ernet szolgálta</w:t>
      </w:r>
      <w:r w:rsidR="007A23CE" w:rsidRPr="00080FB4">
        <w:rPr>
          <w:color w:val="auto"/>
          <w:sz w:val="22"/>
          <w:szCs w:val="22"/>
        </w:rPr>
        <w:t>tás biztosítása</w:t>
      </w:r>
    </w:p>
    <w:p w14:paraId="5A3E3F85" w14:textId="77777777" w:rsidR="002A0006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Mobilinternet szolgáltatás </w:t>
      </w:r>
      <w:r w:rsidR="002E4036" w:rsidRPr="00080FB4">
        <w:rPr>
          <w:color w:val="auto"/>
          <w:sz w:val="22"/>
          <w:szCs w:val="22"/>
        </w:rPr>
        <w:br/>
        <w:t xml:space="preserve">Modemekhez, mobil </w:t>
      </w:r>
      <w:proofErr w:type="spellStart"/>
      <w:r w:rsidR="002E4036" w:rsidRPr="00080FB4">
        <w:rPr>
          <w:color w:val="auto"/>
          <w:sz w:val="22"/>
          <w:szCs w:val="22"/>
        </w:rPr>
        <w:t>stick</w:t>
      </w:r>
      <w:r w:rsidRPr="00080FB4">
        <w:rPr>
          <w:color w:val="auto"/>
          <w:sz w:val="22"/>
          <w:szCs w:val="22"/>
        </w:rPr>
        <w:t>ekhez</w:t>
      </w:r>
      <w:proofErr w:type="spellEnd"/>
      <w:r w:rsidRPr="00080FB4">
        <w:rPr>
          <w:color w:val="auto"/>
          <w:sz w:val="22"/>
          <w:szCs w:val="22"/>
        </w:rPr>
        <w:t>, céleszköz</w:t>
      </w:r>
      <w:r w:rsidR="002E4036" w:rsidRPr="00080FB4">
        <w:rPr>
          <w:color w:val="auto"/>
          <w:sz w:val="22"/>
          <w:szCs w:val="22"/>
        </w:rPr>
        <w:t>ökbe biztosított mobilkommuniká</w:t>
      </w:r>
      <w:r w:rsidRPr="00080FB4">
        <w:rPr>
          <w:color w:val="auto"/>
          <w:sz w:val="22"/>
          <w:szCs w:val="22"/>
        </w:rPr>
        <w:t xml:space="preserve">ciós szolgáltatás. </w:t>
      </w:r>
    </w:p>
    <w:p w14:paraId="2117BC77" w14:textId="503C830C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Céleszközökhöz biztosított üzleti internet és intranet hozzáférés szolgáltatás dedikált </w:t>
      </w:r>
      <w:proofErr w:type="spellStart"/>
      <w:r w:rsidRPr="00080FB4">
        <w:rPr>
          <w:color w:val="auto"/>
          <w:sz w:val="22"/>
          <w:szCs w:val="22"/>
        </w:rPr>
        <w:t>APN-en</w:t>
      </w:r>
      <w:proofErr w:type="spellEnd"/>
      <w:r w:rsidRPr="00080FB4">
        <w:rPr>
          <w:color w:val="auto"/>
          <w:sz w:val="22"/>
          <w:szCs w:val="22"/>
        </w:rPr>
        <w:t xml:space="preserve"> és szolgáltatói direkt IP a</w:t>
      </w:r>
      <w:r w:rsidR="004F346B" w:rsidRPr="00080FB4">
        <w:rPr>
          <w:color w:val="auto"/>
          <w:sz w:val="22"/>
          <w:szCs w:val="22"/>
        </w:rPr>
        <w:t>lapú összeköttetésen keresztül, akár hang alapú előfizetés mellett is működőképes</w:t>
      </w:r>
    </w:p>
    <w:p w14:paraId="26A5F155" w14:textId="77777777" w:rsidR="00493BFB" w:rsidRPr="00080FB4" w:rsidRDefault="002E4036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Adatcsomag</w:t>
      </w:r>
      <w:r w:rsidRPr="00080FB4">
        <w:rPr>
          <w:color w:val="auto"/>
          <w:sz w:val="22"/>
          <w:szCs w:val="22"/>
        </w:rPr>
        <w:br/>
      </w:r>
      <w:r w:rsidR="00493BFB" w:rsidRPr="00080FB4">
        <w:rPr>
          <w:color w:val="auto"/>
          <w:sz w:val="22"/>
          <w:szCs w:val="22"/>
        </w:rPr>
        <w:t xml:space="preserve">Hangszolgáltatás nélküli, kizárólag mobilinternet, vagy SMS küldő szolgáltatás alkalmazására. </w:t>
      </w:r>
    </w:p>
    <w:p w14:paraId="47280406" w14:textId="77777777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Kültéri/beltéri lefedettség biztosítása </w:t>
      </w:r>
    </w:p>
    <w:p w14:paraId="652F3238" w14:textId="39732DB6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Direkt GSM bekötés</w:t>
      </w:r>
      <w:r w:rsidR="004361AE" w:rsidRPr="00080FB4">
        <w:rPr>
          <w:color w:val="auto"/>
          <w:sz w:val="22"/>
          <w:szCs w:val="22"/>
        </w:rPr>
        <w:t>, amely használható IP telefonokhoz is</w:t>
      </w:r>
      <w:r w:rsidRPr="00080FB4">
        <w:rPr>
          <w:color w:val="auto"/>
          <w:sz w:val="22"/>
          <w:szCs w:val="22"/>
        </w:rPr>
        <w:t xml:space="preserve"> </w:t>
      </w:r>
    </w:p>
    <w:p w14:paraId="5EA67897" w14:textId="77777777" w:rsidR="00493BFB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Tömeges SMS küldés szolgáltatás </w:t>
      </w:r>
    </w:p>
    <w:p w14:paraId="336D286D" w14:textId="77777777" w:rsidR="007A23CE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Mobil készülékek és tartozékok </w:t>
      </w:r>
    </w:p>
    <w:p w14:paraId="7DB4A2D4" w14:textId="77777777" w:rsidR="002E4036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Mobil</w:t>
      </w:r>
      <w:r w:rsidR="002E4036" w:rsidRPr="00080FB4">
        <w:rPr>
          <w:color w:val="auto"/>
          <w:sz w:val="22"/>
          <w:szCs w:val="22"/>
        </w:rPr>
        <w:t>távközlési eszközök szállítása.</w:t>
      </w:r>
    </w:p>
    <w:p w14:paraId="15D798ED" w14:textId="77777777" w:rsidR="002E4036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Ajánlattevő által forgalmazott mobiltávközlési eszközök javítása és műszaki tanácsadás szolgáltatás igénybevételének lehetőségét Ajánlattevő bemutató-termeiben, </w:t>
      </w:r>
      <w:r w:rsidR="002E4036" w:rsidRPr="00080FB4">
        <w:rPr>
          <w:color w:val="auto"/>
          <w:sz w:val="22"/>
          <w:szCs w:val="22"/>
        </w:rPr>
        <w:t>boltjaiban.</w:t>
      </w:r>
    </w:p>
    <w:p w14:paraId="0B1283F5" w14:textId="77777777" w:rsidR="002E4036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 xml:space="preserve">Telefonos ügyfélszolgálat biztosítása </w:t>
      </w:r>
    </w:p>
    <w:p w14:paraId="605D08E5" w14:textId="77777777" w:rsidR="002E4036" w:rsidRPr="00080FB4" w:rsidRDefault="00493BFB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lastRenderedPageBreak/>
        <w:t>Ded</w:t>
      </w:r>
      <w:r w:rsidR="002E4036" w:rsidRPr="00080FB4">
        <w:rPr>
          <w:color w:val="auto"/>
          <w:sz w:val="22"/>
          <w:szCs w:val="22"/>
        </w:rPr>
        <w:t xml:space="preserve">ikált </w:t>
      </w:r>
      <w:proofErr w:type="spellStart"/>
      <w:r w:rsidR="002E4036" w:rsidRPr="00080FB4">
        <w:rPr>
          <w:color w:val="auto"/>
          <w:sz w:val="22"/>
          <w:szCs w:val="22"/>
        </w:rPr>
        <w:t>ügyfélmanager</w:t>
      </w:r>
      <w:proofErr w:type="spellEnd"/>
      <w:r w:rsidR="002E4036" w:rsidRPr="00080FB4">
        <w:rPr>
          <w:color w:val="auto"/>
          <w:sz w:val="22"/>
          <w:szCs w:val="22"/>
        </w:rPr>
        <w:t xml:space="preserve"> biztosítása</w:t>
      </w:r>
    </w:p>
    <w:p w14:paraId="6C2B308D" w14:textId="77777777" w:rsidR="00493BFB" w:rsidRPr="00080FB4" w:rsidRDefault="002E4036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K</w:t>
      </w:r>
      <w:r w:rsidR="00493BFB" w:rsidRPr="00080FB4">
        <w:rPr>
          <w:color w:val="auto"/>
          <w:sz w:val="22"/>
          <w:szCs w:val="22"/>
        </w:rPr>
        <w:t xml:space="preserve">ijáró szerviz szolgáltatás biztosítása </w:t>
      </w:r>
    </w:p>
    <w:p w14:paraId="4FF278A0" w14:textId="77777777" w:rsidR="007A23CE" w:rsidRPr="00080FB4" w:rsidRDefault="007A23CE" w:rsidP="00080FB4">
      <w:pPr>
        <w:pStyle w:val="Default"/>
        <w:numPr>
          <w:ilvl w:val="0"/>
          <w:numId w:val="33"/>
        </w:numPr>
        <w:spacing w:after="229"/>
        <w:jc w:val="both"/>
        <w:rPr>
          <w:color w:val="auto"/>
          <w:sz w:val="22"/>
          <w:szCs w:val="22"/>
        </w:rPr>
      </w:pPr>
      <w:r w:rsidRPr="00080FB4">
        <w:rPr>
          <w:color w:val="auto"/>
          <w:sz w:val="22"/>
          <w:szCs w:val="22"/>
        </w:rPr>
        <w:t>SIM kártyák hangrögzítése</w:t>
      </w:r>
    </w:p>
    <w:p w14:paraId="240A5F14" w14:textId="77777777" w:rsidR="00493BFB" w:rsidRDefault="002E4036" w:rsidP="00E2127A">
      <w:pPr>
        <w:pStyle w:val="Cmsor1"/>
      </w:pPr>
      <w:r>
        <w:t>ELVÁRÁSOK</w:t>
      </w:r>
    </w:p>
    <w:p w14:paraId="1CB2879E" w14:textId="3A87B56F" w:rsidR="002E4036" w:rsidRPr="00080FB4" w:rsidRDefault="002E4036" w:rsidP="0039659C">
      <w:pPr>
        <w:pStyle w:val="Cmsor2"/>
        <w:numPr>
          <w:ilvl w:val="0"/>
          <w:numId w:val="0"/>
        </w:numPr>
        <w:rPr>
          <w:sz w:val="22"/>
          <w:szCs w:val="22"/>
        </w:rPr>
      </w:pPr>
      <w:r w:rsidRPr="00080FB4">
        <w:rPr>
          <w:sz w:val="22"/>
          <w:szCs w:val="22"/>
        </w:rPr>
        <w:t>A Szolgáltatások tartalmával kapcsolatos elvárások</w:t>
      </w:r>
      <w:r w:rsidR="00257B73">
        <w:rPr>
          <w:sz w:val="22"/>
          <w:szCs w:val="22"/>
        </w:rPr>
        <w:t>:</w:t>
      </w:r>
    </w:p>
    <w:p w14:paraId="6C9620E1" w14:textId="77777777" w:rsidR="002E4036" w:rsidRPr="00080FB4" w:rsidRDefault="002E4036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A Szolgáltató biztosítsa Megrendelő számára az </w:t>
      </w:r>
      <w:proofErr w:type="spellStart"/>
      <w:r w:rsidRPr="00080FB4">
        <w:rPr>
          <w:rFonts w:asciiTheme="minorHAnsi" w:hAnsiTheme="minorHAnsi"/>
          <w:sz w:val="22"/>
          <w:szCs w:val="22"/>
        </w:rPr>
        <w:t>ASZF-jében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meghatározott hang-átviteli szolgáltatások igénybevételének lehetőségét. Szolgáltató a szolgáltatás átadási pontjaitól a Szolgáltató költségén telepített és üzemeltetett berendezésekkel biztosítja a minimum 99%-os </w:t>
      </w:r>
      <w:proofErr w:type="gramStart"/>
      <w:r w:rsidRPr="00080FB4">
        <w:rPr>
          <w:rFonts w:asciiTheme="minorHAnsi" w:hAnsiTheme="minorHAnsi"/>
          <w:sz w:val="22"/>
          <w:szCs w:val="22"/>
        </w:rPr>
        <w:t>rendelkezésre állású</w:t>
      </w:r>
      <w:proofErr w:type="gramEnd"/>
      <w:r w:rsidRPr="00080FB4">
        <w:rPr>
          <w:rFonts w:asciiTheme="minorHAnsi" w:hAnsiTheme="minorHAnsi"/>
          <w:sz w:val="22"/>
          <w:szCs w:val="22"/>
        </w:rPr>
        <w:t xml:space="preserve"> szolgáltatást a SIM kártyákra vonatkozó hangszolgáltatás tekintetében. </w:t>
      </w:r>
    </w:p>
    <w:p w14:paraId="567858C4" w14:textId="77777777" w:rsidR="002E4036" w:rsidRPr="00080FB4" w:rsidRDefault="002E4036" w:rsidP="00080FB4">
      <w:pPr>
        <w:pStyle w:val="Default"/>
        <w:ind w:left="720"/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belföldi forgalmi adatok (beszéd célú) díjszámítása másodperc alapú.</w:t>
      </w:r>
    </w:p>
    <w:p w14:paraId="53B28151" w14:textId="77777777" w:rsidR="002E4036" w:rsidRPr="00080FB4" w:rsidRDefault="002E4036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A Szolgáltató biztosítsa Megrendelő számára az </w:t>
      </w:r>
      <w:proofErr w:type="spellStart"/>
      <w:r w:rsidRPr="00080FB4">
        <w:rPr>
          <w:rFonts w:asciiTheme="minorHAnsi" w:hAnsiTheme="minorHAnsi"/>
          <w:sz w:val="22"/>
          <w:szCs w:val="22"/>
        </w:rPr>
        <w:t>ASZF-jében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meghatározott adat-hálózati szolgáltatások igénybevételének lehetőségét.</w:t>
      </w:r>
    </w:p>
    <w:p w14:paraId="6BCEE9D3" w14:textId="77777777" w:rsidR="004E675D" w:rsidRPr="00080FB4" w:rsidRDefault="004E675D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A Szolgáltató biztosítsa Megrendelő számára az </w:t>
      </w:r>
      <w:proofErr w:type="spellStart"/>
      <w:r w:rsidRPr="00080FB4">
        <w:rPr>
          <w:rFonts w:asciiTheme="minorHAnsi" w:hAnsiTheme="minorHAnsi"/>
          <w:sz w:val="22"/>
          <w:szCs w:val="22"/>
        </w:rPr>
        <w:t>ASZF-jében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meghatározott mobil-internet szolgáltatások igénybevételének lehetőségét. Ajánlattevő a publikus internet előfizetések esetében Ajánlatkérő részére biztosítja a minimum 98,2%-os </w:t>
      </w:r>
      <w:proofErr w:type="gramStart"/>
      <w:r w:rsidRPr="00080FB4">
        <w:rPr>
          <w:rFonts w:asciiTheme="minorHAnsi" w:hAnsiTheme="minorHAnsi"/>
          <w:sz w:val="22"/>
          <w:szCs w:val="22"/>
        </w:rPr>
        <w:t>rendelkezésre állású</w:t>
      </w:r>
      <w:proofErr w:type="gramEnd"/>
      <w:r w:rsidRPr="00080FB4">
        <w:rPr>
          <w:rFonts w:asciiTheme="minorHAnsi" w:hAnsiTheme="minorHAnsi"/>
          <w:sz w:val="22"/>
          <w:szCs w:val="22"/>
        </w:rPr>
        <w:t xml:space="preserve"> szolgáltatást.</w:t>
      </w:r>
    </w:p>
    <w:p w14:paraId="5648C8B7" w14:textId="0FD67991" w:rsidR="004E675D" w:rsidRPr="00080FB4" w:rsidRDefault="00083D6A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Megrendelő szabadon dönthet a szerződés futamideje alatt, hogy mely</w:t>
      </w:r>
      <w:r w:rsidR="004E675D" w:rsidRPr="00080FB4">
        <w:rPr>
          <w:rFonts w:asciiTheme="minorHAnsi" w:hAnsiTheme="minorHAnsi"/>
          <w:sz w:val="22"/>
          <w:szCs w:val="22"/>
        </w:rPr>
        <w:t xml:space="preserve"> </w:t>
      </w:r>
      <w:r w:rsidRPr="00080FB4">
        <w:rPr>
          <w:rFonts w:asciiTheme="minorHAnsi" w:hAnsiTheme="minorHAnsi"/>
          <w:sz w:val="22"/>
          <w:szCs w:val="22"/>
        </w:rPr>
        <w:t>Előfizetőnként (SIM kártya db) vesz igénybe</w:t>
      </w:r>
      <w:r w:rsidR="007F2CD5" w:rsidRPr="00080FB4">
        <w:rPr>
          <w:rFonts w:asciiTheme="minorHAnsi" w:hAnsiTheme="minorHAnsi"/>
          <w:sz w:val="22"/>
          <w:szCs w:val="22"/>
        </w:rPr>
        <w:t xml:space="preserve"> kor</w:t>
      </w:r>
      <w:r w:rsidR="004E675D" w:rsidRPr="00080FB4">
        <w:rPr>
          <w:rFonts w:asciiTheme="minorHAnsi" w:hAnsiTheme="minorHAnsi"/>
          <w:sz w:val="22"/>
          <w:szCs w:val="22"/>
        </w:rPr>
        <w:t>látlan belföldi beszélget</w:t>
      </w:r>
      <w:r w:rsidRPr="00080FB4">
        <w:rPr>
          <w:rFonts w:asciiTheme="minorHAnsi" w:hAnsiTheme="minorHAnsi"/>
          <w:sz w:val="22"/>
          <w:szCs w:val="22"/>
        </w:rPr>
        <w:t>ést biztosító szolgáltatást.</w:t>
      </w:r>
    </w:p>
    <w:p w14:paraId="5C34BA89" w14:textId="57E0FB2F" w:rsidR="004E675D" w:rsidRPr="00080FB4" w:rsidRDefault="004E675D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Szolgáltatónak a Megrendelő székhelyein és telephelyein a mobiltávközlési szolgáltatás igénybe vételével </w:t>
      </w:r>
      <w:proofErr w:type="spellStart"/>
      <w:r w:rsidRPr="00080FB4">
        <w:rPr>
          <w:rFonts w:asciiTheme="minorHAnsi" w:hAnsiTheme="minorHAnsi"/>
          <w:sz w:val="22"/>
          <w:szCs w:val="22"/>
        </w:rPr>
        <w:t>egyidőben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megfelelő GSM és GPRS kültéri lefedettséget (-94 </w:t>
      </w:r>
      <w:proofErr w:type="spellStart"/>
      <w:r w:rsidRPr="00080FB4">
        <w:rPr>
          <w:rFonts w:asciiTheme="minorHAnsi" w:hAnsiTheme="minorHAnsi"/>
          <w:sz w:val="22"/>
          <w:szCs w:val="22"/>
        </w:rPr>
        <w:t>dBm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és -80 </w:t>
      </w:r>
      <w:proofErr w:type="spellStart"/>
      <w:r w:rsidRPr="00080FB4">
        <w:rPr>
          <w:rFonts w:asciiTheme="minorHAnsi" w:hAnsiTheme="minorHAnsi"/>
          <w:sz w:val="22"/>
          <w:szCs w:val="22"/>
        </w:rPr>
        <w:t>dBm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között) kell biztosítania.</w:t>
      </w:r>
      <w:r w:rsidRPr="00080FB4">
        <w:rPr>
          <w:rFonts w:asciiTheme="minorHAnsi" w:hAnsiTheme="minorHAnsi"/>
          <w:sz w:val="22"/>
          <w:szCs w:val="22"/>
        </w:rPr>
        <w:br/>
        <w:t xml:space="preserve">Ajánlattevőnek az Ajánlatkérő telephelyein lévő, földfelszín feletti irodák területének 90%-án minimum 3G beltéri lefedettséget (-80 </w:t>
      </w:r>
      <w:proofErr w:type="spellStart"/>
      <w:r w:rsidRPr="00080FB4">
        <w:rPr>
          <w:rFonts w:asciiTheme="minorHAnsi" w:hAnsiTheme="minorHAnsi"/>
          <w:sz w:val="22"/>
          <w:szCs w:val="22"/>
        </w:rPr>
        <w:t>dBm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felett) kell biztosítani. Az irodai területbe nem tar</w:t>
      </w:r>
      <w:r w:rsidR="0026451A" w:rsidRPr="00080FB4">
        <w:rPr>
          <w:rFonts w:asciiTheme="minorHAnsi" w:hAnsiTheme="minorHAnsi"/>
          <w:sz w:val="22"/>
          <w:szCs w:val="22"/>
        </w:rPr>
        <w:t>tozik bele a géptermek területe</w:t>
      </w:r>
      <w:r w:rsidR="0081055F" w:rsidRPr="00080FB4">
        <w:rPr>
          <w:rFonts w:asciiTheme="minorHAnsi" w:hAnsiTheme="minorHAnsi"/>
          <w:sz w:val="22"/>
          <w:szCs w:val="22"/>
        </w:rPr>
        <w:t xml:space="preserve">. </w:t>
      </w:r>
      <w:r w:rsidR="0026451A" w:rsidRPr="00080FB4">
        <w:rPr>
          <w:rFonts w:asciiTheme="minorHAnsi" w:hAnsiTheme="minorHAnsi"/>
          <w:sz w:val="22"/>
          <w:szCs w:val="22"/>
        </w:rPr>
        <w:t xml:space="preserve">A </w:t>
      </w:r>
      <w:r w:rsidR="00080FB4">
        <w:rPr>
          <w:rFonts w:asciiTheme="minorHAnsi" w:hAnsiTheme="minorHAnsi"/>
          <w:sz w:val="22"/>
          <w:szCs w:val="22"/>
        </w:rPr>
        <w:t xml:space="preserve">Budapest </w:t>
      </w:r>
      <w:r w:rsidR="0026451A" w:rsidRPr="00080FB4">
        <w:rPr>
          <w:rFonts w:asciiTheme="minorHAnsi" w:hAnsiTheme="minorHAnsi"/>
          <w:sz w:val="22"/>
          <w:szCs w:val="22"/>
        </w:rPr>
        <w:t>Gyógyfürdő</w:t>
      </w:r>
      <w:r w:rsidR="00080FB4">
        <w:rPr>
          <w:rFonts w:asciiTheme="minorHAnsi" w:hAnsiTheme="minorHAnsi"/>
          <w:sz w:val="22"/>
          <w:szCs w:val="22"/>
        </w:rPr>
        <w:t>i</w:t>
      </w:r>
      <w:r w:rsidR="0026451A" w:rsidRPr="00080FB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6451A" w:rsidRPr="00080FB4">
        <w:rPr>
          <w:rFonts w:asciiTheme="minorHAnsi" w:hAnsiTheme="minorHAnsi"/>
          <w:sz w:val="22"/>
          <w:szCs w:val="22"/>
        </w:rPr>
        <w:t>Zrt.-nek</w:t>
      </w:r>
      <w:proofErr w:type="spellEnd"/>
      <w:r w:rsidR="0026451A" w:rsidRPr="00080FB4">
        <w:rPr>
          <w:rFonts w:asciiTheme="minorHAnsi" w:hAnsiTheme="minorHAnsi"/>
          <w:sz w:val="22"/>
          <w:szCs w:val="22"/>
        </w:rPr>
        <w:t xml:space="preserve"> a Palatinus, a </w:t>
      </w:r>
      <w:proofErr w:type="spellStart"/>
      <w:r w:rsidR="0026451A" w:rsidRPr="00080FB4">
        <w:rPr>
          <w:rFonts w:asciiTheme="minorHAnsi" w:hAnsiTheme="minorHAnsi"/>
          <w:sz w:val="22"/>
          <w:szCs w:val="22"/>
        </w:rPr>
        <w:t>Paskál</w:t>
      </w:r>
      <w:proofErr w:type="spellEnd"/>
      <w:r w:rsidR="0026451A" w:rsidRPr="00080FB4">
        <w:rPr>
          <w:rFonts w:asciiTheme="minorHAnsi" w:hAnsiTheme="minorHAnsi"/>
          <w:sz w:val="22"/>
          <w:szCs w:val="22"/>
        </w:rPr>
        <w:t xml:space="preserve"> és Erzsébeti fürdőkben az alagsori </w:t>
      </w:r>
      <w:r w:rsidR="0081055F" w:rsidRPr="00080FB4">
        <w:rPr>
          <w:rFonts w:asciiTheme="minorHAnsi" w:hAnsiTheme="minorHAnsi"/>
          <w:sz w:val="22"/>
          <w:szCs w:val="22"/>
        </w:rPr>
        <w:t>lefedettségét biztosítani kell</w:t>
      </w:r>
      <w:r w:rsidR="0026451A" w:rsidRPr="00080FB4">
        <w:rPr>
          <w:rFonts w:asciiTheme="minorHAnsi" w:hAnsiTheme="minorHAnsi"/>
          <w:sz w:val="22"/>
          <w:szCs w:val="22"/>
        </w:rPr>
        <w:t>.</w:t>
      </w:r>
      <w:r w:rsidRPr="00080FB4">
        <w:rPr>
          <w:rFonts w:asciiTheme="minorHAnsi" w:hAnsiTheme="minorHAnsi"/>
          <w:sz w:val="22"/>
          <w:szCs w:val="22"/>
        </w:rPr>
        <w:br/>
        <w:t xml:space="preserve">A szerződés időtartama alatt Szolgáltató díjmentesen üzemelteti és díjmentesen javítja a jelen szerződés keretében kiépített, megfelelő beltéri lefedettséget biztosító rendszerét, </w:t>
      </w:r>
      <w:proofErr w:type="gramStart"/>
      <w:r w:rsidRPr="00080FB4">
        <w:rPr>
          <w:rFonts w:asciiTheme="minorHAnsi" w:hAnsiTheme="minorHAnsi"/>
          <w:sz w:val="22"/>
          <w:szCs w:val="22"/>
        </w:rPr>
        <w:t>A</w:t>
      </w:r>
      <w:proofErr w:type="gramEnd"/>
      <w:r w:rsidRPr="00080FB4">
        <w:rPr>
          <w:rFonts w:asciiTheme="minorHAnsi" w:hAnsiTheme="minorHAnsi"/>
          <w:sz w:val="22"/>
          <w:szCs w:val="22"/>
        </w:rPr>
        <w:t xml:space="preserve"> megfelelő beltéri lefedettséget biztosító rendszer felmérésével, kialakításával, üzemeltetésével, javításával és megszüntetésével kapcsolatos összes költséget (kivéve a rendszerek erősáramú energiaellátását) Szolgáltató díjmentesen biztosítja Megrendelő részére. </w:t>
      </w:r>
    </w:p>
    <w:p w14:paraId="16D59B4F" w14:textId="73EE1DFA" w:rsidR="000F0232" w:rsidRPr="00080FB4" w:rsidRDefault="002619EC" w:rsidP="00E2127A">
      <w:pPr>
        <w:pStyle w:val="Listaszerbekezds"/>
      </w:pPr>
      <w:r>
        <w:t xml:space="preserve">A Budapesti Temetkezési Intézet </w:t>
      </w:r>
      <w:proofErr w:type="spellStart"/>
      <w:r>
        <w:t>Zrt</w:t>
      </w:r>
      <w:proofErr w:type="spellEnd"/>
      <w:r>
        <w:t xml:space="preserve">. és a </w:t>
      </w:r>
      <w:r w:rsidR="000F0232" w:rsidRPr="00080FB4">
        <w:t xml:space="preserve">Fővárosi Vízművek </w:t>
      </w:r>
      <w:proofErr w:type="spellStart"/>
      <w:r w:rsidR="000F0232" w:rsidRPr="00080FB4">
        <w:t>Zrt</w:t>
      </w:r>
      <w:proofErr w:type="spellEnd"/>
      <w:r w:rsidR="000F0232" w:rsidRPr="00080FB4">
        <w:t xml:space="preserve">. központi épületéből 2018 évben </w:t>
      </w:r>
      <w:proofErr w:type="gramStart"/>
      <w:r w:rsidR="000F0232" w:rsidRPr="00080FB4">
        <w:t>kiköltözik</w:t>
      </w:r>
      <w:proofErr w:type="gramEnd"/>
      <w:r w:rsidR="000F0232" w:rsidRPr="00080FB4">
        <w:t xml:space="preserve"> és új helyszínen folytatja tevékenységét. Az új telephely címe nem ismert, de a lefedettséget ezen a helyszínen is biztosítani kell </w:t>
      </w:r>
    </w:p>
    <w:p w14:paraId="4A9C9057" w14:textId="1009C836" w:rsidR="00F64798" w:rsidRPr="00080FB4" w:rsidRDefault="00B85942" w:rsidP="00080FB4">
      <w:pPr>
        <w:pStyle w:val="Default"/>
        <w:ind w:left="720"/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Szolgáltatónak a kiemelt telephelyek esetén a mérési eredményekről készült mérési jegyzőkönyvvel kell igazolnia a beltéri lefedettség megfelelősségét legkésőbb a szerződéskötéstől számított 90. naptári </w:t>
      </w:r>
      <w:r w:rsidRPr="00CC4938">
        <w:rPr>
          <w:rFonts w:asciiTheme="minorHAnsi" w:hAnsiTheme="minorHAnsi"/>
          <w:sz w:val="22"/>
          <w:szCs w:val="22"/>
        </w:rPr>
        <w:t>napig.</w:t>
      </w:r>
      <w:r w:rsidR="00F64798" w:rsidRPr="00CC4938">
        <w:rPr>
          <w:rFonts w:asciiTheme="minorHAnsi" w:hAnsiTheme="minorHAnsi"/>
          <w:sz w:val="22"/>
          <w:szCs w:val="22"/>
        </w:rPr>
        <w:t xml:space="preserve"> A kiemelt telephelyek listáj</w:t>
      </w:r>
      <w:r w:rsidR="00E2127A" w:rsidRPr="00CC4938">
        <w:rPr>
          <w:rFonts w:asciiTheme="minorHAnsi" w:hAnsiTheme="minorHAnsi"/>
          <w:sz w:val="22"/>
          <w:szCs w:val="22"/>
        </w:rPr>
        <w:t>át</w:t>
      </w:r>
      <w:r w:rsidR="00F64798" w:rsidRPr="00CC4938">
        <w:rPr>
          <w:rFonts w:asciiTheme="minorHAnsi" w:hAnsiTheme="minorHAnsi"/>
          <w:sz w:val="22"/>
          <w:szCs w:val="22"/>
        </w:rPr>
        <w:t xml:space="preserve"> tagvállalatonként</w:t>
      </w:r>
      <w:r w:rsidR="00E2127A" w:rsidRPr="00CC4938">
        <w:rPr>
          <w:rFonts w:asciiTheme="minorHAnsi" w:hAnsiTheme="minorHAnsi"/>
          <w:sz w:val="22"/>
          <w:szCs w:val="22"/>
        </w:rPr>
        <w:t xml:space="preserve"> a műszaki leírás 2. sz. </w:t>
      </w:r>
      <w:bookmarkStart w:id="0" w:name="_GoBack"/>
      <w:r w:rsidR="00E2127A" w:rsidRPr="00CC4938">
        <w:rPr>
          <w:rFonts w:asciiTheme="minorHAnsi" w:hAnsiTheme="minorHAnsi"/>
          <w:sz w:val="22"/>
          <w:szCs w:val="22"/>
        </w:rPr>
        <w:t>melléklet</w:t>
      </w:r>
      <w:bookmarkEnd w:id="0"/>
      <w:r w:rsidR="00E2127A" w:rsidRPr="00CC4938">
        <w:rPr>
          <w:rFonts w:asciiTheme="minorHAnsi" w:hAnsiTheme="minorHAnsi"/>
          <w:sz w:val="22"/>
          <w:szCs w:val="22"/>
        </w:rPr>
        <w:t>e tartalmazza.</w:t>
      </w:r>
    </w:p>
    <w:p w14:paraId="21DF1971" w14:textId="0FFB33D3" w:rsidR="00D82EF6" w:rsidRPr="00080FB4" w:rsidRDefault="00D82EF6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Szolgáltató biztosítson kizárólag hang segélyhívásra és SMS küldésre alkalmas 130 db SIM kártyát a </w:t>
      </w:r>
      <w:r w:rsidR="00080FB4">
        <w:rPr>
          <w:rFonts w:asciiTheme="minorHAnsi" w:hAnsiTheme="minorHAnsi"/>
          <w:sz w:val="22"/>
          <w:szCs w:val="22"/>
        </w:rPr>
        <w:t>Budapest Gyógyfürdői</w:t>
      </w:r>
      <w:r w:rsidRPr="00080FB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080FB4">
        <w:rPr>
          <w:rFonts w:asciiTheme="minorHAnsi" w:hAnsiTheme="minorHAnsi"/>
          <w:sz w:val="22"/>
          <w:szCs w:val="22"/>
        </w:rPr>
        <w:t>Zrt</w:t>
      </w:r>
      <w:proofErr w:type="spellEnd"/>
      <w:r w:rsidRPr="00080FB4">
        <w:rPr>
          <w:rFonts w:asciiTheme="minorHAnsi" w:hAnsiTheme="minorHAnsi"/>
          <w:sz w:val="22"/>
          <w:szCs w:val="22"/>
        </w:rPr>
        <w:t>. részére. Elvárás, hogy a hang segélyhívás mindenkor</w:t>
      </w:r>
      <w:r w:rsidR="00E03580" w:rsidRPr="00080FB4">
        <w:rPr>
          <w:rFonts w:asciiTheme="minorHAnsi" w:hAnsiTheme="minorHAnsi"/>
          <w:sz w:val="22"/>
          <w:szCs w:val="22"/>
        </w:rPr>
        <w:t xml:space="preserve"> d</w:t>
      </w:r>
      <w:r w:rsidR="00290153" w:rsidRPr="00080FB4">
        <w:rPr>
          <w:rFonts w:asciiTheme="minorHAnsi" w:hAnsiTheme="minorHAnsi"/>
          <w:sz w:val="22"/>
          <w:szCs w:val="22"/>
        </w:rPr>
        <w:t>í</w:t>
      </w:r>
      <w:r w:rsidR="00E03580" w:rsidRPr="00080FB4">
        <w:rPr>
          <w:rFonts w:asciiTheme="minorHAnsi" w:hAnsiTheme="minorHAnsi"/>
          <w:sz w:val="22"/>
          <w:szCs w:val="22"/>
        </w:rPr>
        <w:t>jmentes legyen</w:t>
      </w:r>
      <w:r w:rsidR="008F6CDC">
        <w:rPr>
          <w:rFonts w:asciiTheme="minorHAnsi" w:hAnsiTheme="minorHAnsi"/>
          <w:sz w:val="22"/>
          <w:szCs w:val="22"/>
        </w:rPr>
        <w:t>,</w:t>
      </w:r>
      <w:r w:rsidR="00E03580" w:rsidRPr="00080FB4">
        <w:rPr>
          <w:rFonts w:asciiTheme="minorHAnsi" w:hAnsiTheme="minorHAnsi"/>
          <w:sz w:val="22"/>
          <w:szCs w:val="22"/>
        </w:rPr>
        <w:t xml:space="preserve"> a</w:t>
      </w:r>
      <w:r w:rsidR="008F6CDC">
        <w:rPr>
          <w:rFonts w:asciiTheme="minorHAnsi" w:hAnsiTheme="minorHAnsi"/>
          <w:sz w:val="22"/>
          <w:szCs w:val="22"/>
        </w:rPr>
        <w:t xml:space="preserve"> hálózaton kívülre küldött</w:t>
      </w:r>
      <w:r w:rsidR="00E03580" w:rsidRPr="00080FB4">
        <w:rPr>
          <w:rFonts w:asciiTheme="minorHAnsi" w:hAnsiTheme="minorHAnsi"/>
          <w:sz w:val="22"/>
          <w:szCs w:val="22"/>
        </w:rPr>
        <w:t xml:space="preserve"> SMS pedig a</w:t>
      </w:r>
      <w:r w:rsidR="00290153" w:rsidRPr="00080FB4">
        <w:rPr>
          <w:rFonts w:asciiTheme="minorHAnsi" w:hAnsiTheme="minorHAnsi"/>
          <w:sz w:val="22"/>
          <w:szCs w:val="22"/>
        </w:rPr>
        <w:t xml:space="preserve"> </w:t>
      </w:r>
      <w:r w:rsidR="00084A7B">
        <w:rPr>
          <w:rFonts w:asciiTheme="minorHAnsi" w:hAnsiTheme="minorHAnsi"/>
          <w:sz w:val="22"/>
          <w:szCs w:val="22"/>
        </w:rPr>
        <w:t>nyertes Ajánlattevő által megajánlott</w:t>
      </w:r>
      <w:r w:rsidR="00E03580" w:rsidRPr="00080FB4">
        <w:rPr>
          <w:rFonts w:asciiTheme="minorHAnsi" w:hAnsiTheme="minorHAnsi"/>
          <w:sz w:val="22"/>
          <w:szCs w:val="22"/>
        </w:rPr>
        <w:t xml:space="preserve"> SMS darabd</w:t>
      </w:r>
      <w:r w:rsidR="00290153" w:rsidRPr="00080FB4">
        <w:rPr>
          <w:rFonts w:asciiTheme="minorHAnsi" w:hAnsiTheme="minorHAnsi"/>
          <w:sz w:val="22"/>
          <w:szCs w:val="22"/>
        </w:rPr>
        <w:t>í</w:t>
      </w:r>
      <w:r w:rsidR="00E03580" w:rsidRPr="00080FB4">
        <w:rPr>
          <w:rFonts w:asciiTheme="minorHAnsi" w:hAnsiTheme="minorHAnsi"/>
          <w:sz w:val="22"/>
          <w:szCs w:val="22"/>
        </w:rPr>
        <w:t>jon számlázható.</w:t>
      </w:r>
    </w:p>
    <w:p w14:paraId="081F82C6" w14:textId="51897876" w:rsidR="004E675D" w:rsidRPr="00080FB4" w:rsidRDefault="004E675D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A Szolgáltató biztosítsa Megrendelő számára az </w:t>
      </w:r>
      <w:proofErr w:type="spellStart"/>
      <w:r w:rsidRPr="00080FB4">
        <w:rPr>
          <w:rFonts w:asciiTheme="minorHAnsi" w:hAnsiTheme="minorHAnsi"/>
          <w:sz w:val="22"/>
          <w:szCs w:val="22"/>
        </w:rPr>
        <w:t>ASZF-jében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 meghatározott hang-átviteli, adat és mobilinternet szoláltatásokhoz kapcsolódó kiegészítő és egyéb szolgáltatások igénybevételének lehetőségét.  Előfizetésben benne foglalt (további díjfizetés nélküli) szolgáltatások: </w:t>
      </w:r>
    </w:p>
    <w:p w14:paraId="3BE88C38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lastRenderedPageBreak/>
        <w:t xml:space="preserve">Hívástartás, hívásvárakoztatás, hívásátirányítás </w:t>
      </w:r>
    </w:p>
    <w:p w14:paraId="63581336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Konferenciahívás </w:t>
      </w:r>
    </w:p>
    <w:p w14:paraId="44E5FAC6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Anonim szám </w:t>
      </w:r>
    </w:p>
    <w:p w14:paraId="45D256F2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Tudakozó tiltás, </w:t>
      </w:r>
      <w:proofErr w:type="gramStart"/>
      <w:r w:rsidRPr="00080FB4">
        <w:rPr>
          <w:rFonts w:asciiTheme="minorHAnsi" w:hAnsiTheme="minorHAnsi"/>
          <w:sz w:val="22"/>
          <w:szCs w:val="22"/>
        </w:rPr>
        <w:t>adatbázis tiltás</w:t>
      </w:r>
      <w:proofErr w:type="gramEnd"/>
      <w:r w:rsidRPr="00080FB4">
        <w:rPr>
          <w:rFonts w:asciiTheme="minorHAnsi" w:hAnsiTheme="minorHAnsi"/>
          <w:sz w:val="22"/>
          <w:szCs w:val="22"/>
        </w:rPr>
        <w:t xml:space="preserve">, telefonkönyv tiltás </w:t>
      </w:r>
    </w:p>
    <w:p w14:paraId="315E53A9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Üzleti hangposta </w:t>
      </w:r>
    </w:p>
    <w:p w14:paraId="0ABC5AC2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Hívó fél azonosítás </w:t>
      </w:r>
    </w:p>
    <w:p w14:paraId="76F26837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SMS küldés </w:t>
      </w:r>
    </w:p>
    <w:p w14:paraId="4C94F878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Hívószámkijelzés, letiltás </w:t>
      </w:r>
    </w:p>
    <w:p w14:paraId="0A0D026B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Nemzetközi kimenő hívás és Nemzetközi </w:t>
      </w:r>
      <w:proofErr w:type="gramStart"/>
      <w:r w:rsidRPr="00080FB4">
        <w:rPr>
          <w:rFonts w:asciiTheme="minorHAnsi" w:hAnsiTheme="minorHAnsi"/>
          <w:sz w:val="22"/>
          <w:szCs w:val="22"/>
        </w:rPr>
        <w:t>roaming engedélyezés</w:t>
      </w:r>
      <w:proofErr w:type="gramEnd"/>
      <w:r w:rsidRPr="00080FB4">
        <w:rPr>
          <w:rFonts w:asciiTheme="minorHAnsi" w:hAnsiTheme="minorHAnsi"/>
          <w:sz w:val="22"/>
          <w:szCs w:val="22"/>
        </w:rPr>
        <w:t xml:space="preserve"> és tiltás </w:t>
      </w:r>
    </w:p>
    <w:p w14:paraId="302268C9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Elektronikus számla, elektronikus hívásrészletező. </w:t>
      </w:r>
    </w:p>
    <w:p w14:paraId="331ABD6A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Csoporton belüli előfizető és számlafizető változtatása </w:t>
      </w:r>
    </w:p>
    <w:p w14:paraId="23E14F8B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Hívásértesítő (nem fogadott hívás, elérhetetlenség utáni értesítő </w:t>
      </w:r>
      <w:proofErr w:type="spellStart"/>
      <w:r w:rsidRPr="00080FB4">
        <w:rPr>
          <w:rFonts w:asciiTheme="minorHAnsi" w:hAnsiTheme="minorHAnsi"/>
          <w:sz w:val="22"/>
          <w:szCs w:val="22"/>
        </w:rPr>
        <w:t>sms</w:t>
      </w:r>
      <w:proofErr w:type="spellEnd"/>
      <w:r w:rsidRPr="00080FB4">
        <w:rPr>
          <w:rFonts w:asciiTheme="minorHAnsi" w:hAnsiTheme="minorHAnsi"/>
          <w:sz w:val="22"/>
          <w:szCs w:val="22"/>
        </w:rPr>
        <w:t xml:space="preserve">) </w:t>
      </w:r>
    </w:p>
    <w:p w14:paraId="15B55EA4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Emeltdíjas szolgáltatások tiltása </w:t>
      </w:r>
    </w:p>
    <w:p w14:paraId="69FC7691" w14:textId="77777777" w:rsidR="004E675D" w:rsidRPr="00080FB4" w:rsidRDefault="004E675D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Elektronikus számla- és hívásrészletező </w:t>
      </w:r>
    </w:p>
    <w:p w14:paraId="155D9356" w14:textId="77777777" w:rsidR="00903A6C" w:rsidRPr="00080FB4" w:rsidRDefault="00506D76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szolgáltató biztosítsa a Megrendelő meglévő szerződéseibe tartozó mobil hang, adat, mobilinternet szolgáltatások igény szerinti, szükség esetén számhordozással megvalósított, jelen beszerzés eredményeként megkötendő szerződés hatálya alá vonását.</w:t>
      </w:r>
      <w:r w:rsidR="00903A6C" w:rsidRPr="00080FB4">
        <w:rPr>
          <w:rFonts w:asciiTheme="minorHAnsi" w:hAnsiTheme="minorHAnsi"/>
          <w:sz w:val="22"/>
          <w:szCs w:val="22"/>
          <w:highlight w:val="yellow"/>
        </w:rPr>
        <w:t xml:space="preserve"> </w:t>
      </w:r>
    </w:p>
    <w:p w14:paraId="41EA0AFB" w14:textId="77777777" w:rsidR="00506D76" w:rsidRPr="00080FB4" w:rsidRDefault="00506D76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Szolgáltató váltás esetén az új szolgáltató közreműködjön a jelenlegi szerződések alá vont előfizetések új szerződés alá vonásának operatív lebonyolításában. Ennek érdekében: </w:t>
      </w:r>
    </w:p>
    <w:p w14:paraId="4AB416A0" w14:textId="77777777" w:rsidR="00506D76" w:rsidRPr="00080FB4" w:rsidRDefault="00506D76" w:rsidP="002619EC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Biztosítson Szolgáltató oldali projekt menedzsert, aki felelős az átállás lebonyolításáért. </w:t>
      </w:r>
    </w:p>
    <w:p w14:paraId="79D4D0FD" w14:textId="291B9CF3" w:rsidR="00506D76" w:rsidRPr="00080FB4" w:rsidRDefault="00506D76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számhordozás lebonyolításához Szolgáltatónak Előfizetőnként számhordozási ütemtervet kell készítenie. Az ütemtervnek ki kell térnie az átállás lépéseire, az átállás időtartamára</w:t>
      </w:r>
      <w:r w:rsidR="004D7877">
        <w:rPr>
          <w:rFonts w:asciiTheme="minorHAnsi" w:hAnsiTheme="minorHAnsi"/>
          <w:sz w:val="22"/>
          <w:szCs w:val="22"/>
        </w:rPr>
        <w:t>,</w:t>
      </w:r>
      <w:r w:rsidRPr="00080FB4">
        <w:rPr>
          <w:rFonts w:asciiTheme="minorHAnsi" w:hAnsiTheme="minorHAnsi"/>
          <w:sz w:val="22"/>
          <w:szCs w:val="22"/>
        </w:rPr>
        <w:t xml:space="preserve"> amely nem lehet több </w:t>
      </w:r>
      <w:r w:rsidR="00654C0C">
        <w:rPr>
          <w:rFonts w:asciiTheme="minorHAnsi" w:hAnsiTheme="minorHAnsi"/>
          <w:sz w:val="22"/>
          <w:szCs w:val="22"/>
        </w:rPr>
        <w:t xml:space="preserve">tagvállalatonként </w:t>
      </w:r>
      <w:r w:rsidR="00347466" w:rsidRPr="00080FB4">
        <w:rPr>
          <w:rFonts w:asciiTheme="minorHAnsi" w:hAnsiTheme="minorHAnsi"/>
          <w:sz w:val="22"/>
          <w:szCs w:val="22"/>
        </w:rPr>
        <w:t>15</w:t>
      </w:r>
      <w:r w:rsidRPr="00080FB4">
        <w:rPr>
          <w:rFonts w:asciiTheme="minorHAnsi" w:hAnsiTheme="minorHAnsi"/>
          <w:sz w:val="22"/>
          <w:szCs w:val="22"/>
        </w:rPr>
        <w:t xml:space="preserve"> </w:t>
      </w:r>
      <w:r w:rsidR="00347466" w:rsidRPr="00080FB4">
        <w:rPr>
          <w:rFonts w:asciiTheme="minorHAnsi" w:hAnsiTheme="minorHAnsi"/>
          <w:sz w:val="22"/>
          <w:szCs w:val="22"/>
        </w:rPr>
        <w:t>munka</w:t>
      </w:r>
      <w:r w:rsidRPr="00080FB4">
        <w:rPr>
          <w:rFonts w:asciiTheme="minorHAnsi" w:hAnsiTheme="minorHAnsi"/>
          <w:sz w:val="22"/>
          <w:szCs w:val="22"/>
        </w:rPr>
        <w:t>napnál - és az eszköz és erőforrás igényére.</w:t>
      </w:r>
    </w:p>
    <w:p w14:paraId="74626415" w14:textId="77777777" w:rsidR="00506D76" w:rsidRPr="00080FB4" w:rsidRDefault="00506D76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Az átállást úgy valósítsa meg, hogy a Megrendelő számára az átállás időtartama </w:t>
      </w:r>
    </w:p>
    <w:p w14:paraId="7DA6624D" w14:textId="77777777" w:rsidR="00506D76" w:rsidRPr="00080FB4" w:rsidRDefault="00506D76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a lehető legrövidebb legyen, </w:t>
      </w:r>
    </w:p>
    <w:p w14:paraId="73161ABB" w14:textId="77777777" w:rsidR="00506D76" w:rsidRPr="00080FB4" w:rsidRDefault="00506D76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ne okozzon a szolgáltatás biztosításában kiesést</w:t>
      </w:r>
    </w:p>
    <w:p w14:paraId="320C7464" w14:textId="2360F1D7" w:rsidR="00506D76" w:rsidRPr="00C36606" w:rsidRDefault="00506D76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úgy illeszkedjen a meglévő szolgáltatások lejártához </w:t>
      </w:r>
      <w:r w:rsidR="002403B0" w:rsidRPr="00080FB4">
        <w:rPr>
          <w:rFonts w:asciiTheme="minorHAnsi" w:hAnsiTheme="minorHAnsi"/>
          <w:sz w:val="22"/>
          <w:szCs w:val="22"/>
        </w:rPr>
        <w:t>(</w:t>
      </w:r>
      <w:r w:rsidR="002403B0" w:rsidRPr="00C36606">
        <w:rPr>
          <w:rFonts w:asciiTheme="minorHAnsi" w:hAnsiTheme="minorHAnsi"/>
          <w:sz w:val="22"/>
          <w:szCs w:val="22"/>
        </w:rPr>
        <w:t>2018</w:t>
      </w:r>
      <w:r w:rsidRPr="00C36606">
        <w:rPr>
          <w:rFonts w:asciiTheme="minorHAnsi" w:hAnsiTheme="minorHAnsi"/>
          <w:sz w:val="22"/>
          <w:szCs w:val="22"/>
        </w:rPr>
        <w:t>.</w:t>
      </w:r>
      <w:r w:rsidR="002403B0" w:rsidRPr="00C36606">
        <w:rPr>
          <w:rFonts w:asciiTheme="minorHAnsi" w:hAnsiTheme="minorHAnsi"/>
          <w:sz w:val="22"/>
          <w:szCs w:val="22"/>
        </w:rPr>
        <w:t>03</w:t>
      </w:r>
      <w:r w:rsidRPr="00C36606">
        <w:rPr>
          <w:rFonts w:asciiTheme="minorHAnsi" w:hAnsiTheme="minorHAnsi"/>
          <w:sz w:val="22"/>
          <w:szCs w:val="22"/>
        </w:rPr>
        <w:t>.31), hogy a Megrendelő ne kerüljön olyan helyzetbe, hogy a meglévő szerződései az átállás előtt lejárjanak</w:t>
      </w:r>
      <w:r w:rsidR="008C6C29" w:rsidRPr="00C36606">
        <w:rPr>
          <w:rFonts w:asciiTheme="minorHAnsi" w:hAnsiTheme="minorHAnsi"/>
          <w:sz w:val="22"/>
          <w:szCs w:val="22"/>
        </w:rPr>
        <w:t>.</w:t>
      </w:r>
    </w:p>
    <w:p w14:paraId="22D9EEEE" w14:textId="77777777" w:rsidR="00506D76" w:rsidRPr="00C36606" w:rsidRDefault="00506D76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>Aktívan közreműködjön az átállás operatív lebonyolításában</w:t>
      </w:r>
    </w:p>
    <w:p w14:paraId="1DAFE8B2" w14:textId="77777777" w:rsidR="00506D76" w:rsidRPr="00C36606" w:rsidRDefault="00506D76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 xml:space="preserve">A szolgáltatás átvételét követően Szolgáltatónak a SIM kártya és készülék adatokat (kapcsolási szám; SIM kártya száma; a hozzá tartozó PIN1, PIN2, PUK1, PUK2 kódokkal; készülék IMEI száma), elektronikusan Microsoft </w:t>
      </w:r>
      <w:proofErr w:type="spellStart"/>
      <w:proofErr w:type="gramStart"/>
      <w:r w:rsidRPr="00C36606">
        <w:rPr>
          <w:rFonts w:asciiTheme="minorHAnsi" w:hAnsiTheme="minorHAnsi"/>
          <w:sz w:val="22"/>
          <w:szCs w:val="22"/>
        </w:rPr>
        <w:t>excel</w:t>
      </w:r>
      <w:proofErr w:type="spellEnd"/>
      <w:r w:rsidRPr="00C36606">
        <w:rPr>
          <w:rFonts w:asciiTheme="minorHAnsi" w:hAnsiTheme="minorHAnsi"/>
          <w:sz w:val="22"/>
          <w:szCs w:val="22"/>
        </w:rPr>
        <w:t xml:space="preserve"> .</w:t>
      </w:r>
      <w:proofErr w:type="spellStart"/>
      <w:r w:rsidRPr="00C36606">
        <w:rPr>
          <w:rFonts w:asciiTheme="minorHAnsi" w:hAnsiTheme="minorHAnsi"/>
          <w:sz w:val="22"/>
          <w:szCs w:val="22"/>
        </w:rPr>
        <w:t>xls</w:t>
      </w:r>
      <w:proofErr w:type="spellEnd"/>
      <w:proofErr w:type="gramEnd"/>
      <w:r w:rsidRPr="00C36606">
        <w:rPr>
          <w:rFonts w:asciiTheme="minorHAnsi" w:hAnsiTheme="minorHAnsi"/>
          <w:sz w:val="22"/>
          <w:szCs w:val="22"/>
        </w:rPr>
        <w:t xml:space="preserve"> vagy .</w:t>
      </w:r>
      <w:proofErr w:type="spellStart"/>
      <w:r w:rsidRPr="00C36606">
        <w:rPr>
          <w:rFonts w:asciiTheme="minorHAnsi" w:hAnsiTheme="minorHAnsi"/>
          <w:sz w:val="22"/>
          <w:szCs w:val="22"/>
        </w:rPr>
        <w:t>xlsx</w:t>
      </w:r>
      <w:proofErr w:type="spellEnd"/>
      <w:r w:rsidRPr="00C36606">
        <w:rPr>
          <w:rFonts w:asciiTheme="minorHAnsi" w:hAnsiTheme="minorHAnsi"/>
          <w:sz w:val="22"/>
          <w:szCs w:val="22"/>
        </w:rPr>
        <w:t xml:space="preserve"> formátumban az Előfizetők rendelkezésére kell bocsájtani 15 naptári napon belül. </w:t>
      </w:r>
    </w:p>
    <w:p w14:paraId="007EAC0A" w14:textId="77777777" w:rsidR="00506D76" w:rsidRPr="00C36606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>Szolgáltató biztosítson a jelen dokumentáció szerint a meghatározott keretek (illetve hang alapú előfizetések) mértékéig mobil telefonkészülékeket a Megrendelő számára az ajánlatban szereplő egységáron.</w:t>
      </w:r>
    </w:p>
    <w:p w14:paraId="52BC9354" w14:textId="2045B256" w:rsidR="004D7877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 xml:space="preserve">A Szolgáltató biztosítson lehetőséget a Megrendelő számára, hogy az, a meghatározott kereteken felül, kedvezményesen vásárolhasson mobil telefonkészülékeket és tartozékokat. </w:t>
      </w:r>
    </w:p>
    <w:p w14:paraId="169AB807" w14:textId="596A5E0C" w:rsidR="001E2757" w:rsidRPr="00C36606" w:rsidRDefault="001E275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 xml:space="preserve">Szolgáltató vállalja, hogy a jelen Szolgáltatási Szerződés hatálya alatt a mindenkori készülék és tartozék kínálatára vonatkozóan, a mindenkor hatályos vállalatoknak szóló árlistában szereplő listaárhoz képest, további kötelezettségvállalás nélkül kedvezményt biztosít Előfizetők részére. A kedvezmény mértéke értékelési szempont. </w:t>
      </w:r>
    </w:p>
    <w:p w14:paraId="3D2EFA59" w14:textId="60A6E3E0" w:rsidR="001E2757" w:rsidRPr="005A490F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C36606">
        <w:rPr>
          <w:rFonts w:asciiTheme="minorHAnsi" w:hAnsiTheme="minorHAnsi"/>
          <w:sz w:val="22"/>
          <w:szCs w:val="22"/>
        </w:rPr>
        <w:t xml:space="preserve">A Szolgáltató biztosítsa a jelen tender eredményeként megkötött szerződések előfizetői számára, hogy a szerződés tárgyát képező, illetve a Szolgáltató </w:t>
      </w:r>
      <w:proofErr w:type="spellStart"/>
      <w:r w:rsidRPr="00C36606">
        <w:rPr>
          <w:rFonts w:asciiTheme="minorHAnsi" w:hAnsiTheme="minorHAnsi"/>
          <w:sz w:val="22"/>
          <w:szCs w:val="22"/>
        </w:rPr>
        <w:t>ÁSZF-jében</w:t>
      </w:r>
      <w:proofErr w:type="spellEnd"/>
      <w:r w:rsidRPr="00C36606">
        <w:rPr>
          <w:rFonts w:asciiTheme="minorHAnsi" w:hAnsiTheme="minorHAnsi"/>
          <w:sz w:val="22"/>
          <w:szCs w:val="22"/>
        </w:rPr>
        <w:t xml:space="preserve"> szereplő semelyik szolgáltatáshoz nem számít fel belépési díjat.</w:t>
      </w:r>
    </w:p>
    <w:p w14:paraId="168CB3C1" w14:textId="7D80E954" w:rsidR="001E2757" w:rsidRPr="005A490F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lastRenderedPageBreak/>
        <w:t xml:space="preserve">A Szolgáltató biztosítsa a jelen tender eredményeként megkötött szerződések előfizetői számára, hogy a szerződés tárgyát képező Direkt GSM bekötés – az ajánlatban szereplő - egyszeri díján felül egyéb költséget nem érvényesít. A GSM adapterben/adapterekben lévő előfizetésekre </w:t>
      </w:r>
      <w:r w:rsidR="0064541B" w:rsidRPr="00080FB4">
        <w:rPr>
          <w:rFonts w:asciiTheme="minorHAnsi" w:hAnsiTheme="minorHAnsi"/>
          <w:sz w:val="22"/>
          <w:szCs w:val="22"/>
        </w:rPr>
        <w:t xml:space="preserve">valamint a Direkt bekötés csatornaszámra </w:t>
      </w:r>
      <w:r w:rsidRPr="00080FB4">
        <w:rPr>
          <w:rFonts w:asciiTheme="minorHAnsi" w:hAnsiTheme="minorHAnsi"/>
          <w:sz w:val="22"/>
          <w:szCs w:val="22"/>
        </w:rPr>
        <w:t>a többi előfizetéssel (Szolgáltató által Megrendelő többi SIM kártyáira biztosított előfizetési és hívásdíjak) teljesen megegyező kondíciók kell, hogy vonatkozzanak. Megrendelő fenntartja magának a jogot, hogy a GSM adapterre</w:t>
      </w:r>
      <w:r w:rsidR="0064541B" w:rsidRPr="00080FB4">
        <w:rPr>
          <w:rFonts w:asciiTheme="minorHAnsi" w:hAnsiTheme="minorHAnsi"/>
          <w:sz w:val="22"/>
          <w:szCs w:val="22"/>
        </w:rPr>
        <w:t>, valamint Direkt bekötésre</w:t>
      </w:r>
      <w:r w:rsidRPr="00080FB4">
        <w:rPr>
          <w:rFonts w:asciiTheme="minorHAnsi" w:hAnsiTheme="minorHAnsi"/>
          <w:sz w:val="22"/>
          <w:szCs w:val="22"/>
        </w:rPr>
        <w:t xml:space="preserve"> terelt forgalom nagyságát saját maga határozza meg</w:t>
      </w:r>
    </w:p>
    <w:p w14:paraId="2ED89DF9" w14:textId="42F18B36" w:rsidR="001E2757" w:rsidRPr="00080FB4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 xml:space="preserve">A Szolgáltató biztosítsa a jelen tender eredményeként megkötött szerződések előfizetői számára, hogy </w:t>
      </w:r>
      <w:r w:rsidR="0064541B" w:rsidRPr="00080FB4">
        <w:rPr>
          <w:rFonts w:asciiTheme="minorHAnsi" w:hAnsiTheme="minorHAnsi"/>
          <w:sz w:val="22"/>
          <w:szCs w:val="22"/>
        </w:rPr>
        <w:t xml:space="preserve">a hívócsoporton belül </w:t>
      </w:r>
      <w:r w:rsidRPr="00080FB4">
        <w:rPr>
          <w:rFonts w:asciiTheme="minorHAnsi" w:hAnsiTheme="minorHAnsi"/>
          <w:sz w:val="22"/>
          <w:szCs w:val="22"/>
        </w:rPr>
        <w:t>egymást díjmentesen (0 Ft/perc díjért) hívhassák a belföldi hívások vonatkozásában.</w:t>
      </w:r>
    </w:p>
    <w:p w14:paraId="47312F66" w14:textId="77777777" w:rsidR="001E2757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080FB4">
        <w:rPr>
          <w:rFonts w:asciiTheme="minorHAnsi" w:hAnsiTheme="minorHAnsi"/>
          <w:sz w:val="22"/>
          <w:szCs w:val="22"/>
        </w:rPr>
        <w:t>A Szolgáltató biztosítsa a jelen tender eredményeként megkötött szerződések előfizetői számára, hogy a híváscsoporton belül díjmentesen korlátlan számú SMS-t küldjenek.</w:t>
      </w:r>
    </w:p>
    <w:p w14:paraId="386C5B44" w14:textId="65CDBAE3" w:rsidR="00C96396" w:rsidRPr="00080FB4" w:rsidRDefault="00C96396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39659C">
        <w:rPr>
          <w:rFonts w:asciiTheme="minorHAnsi" w:hAnsiTheme="minorHAnsi"/>
          <w:sz w:val="22"/>
          <w:szCs w:val="22"/>
        </w:rPr>
        <w:t>A szolgáltató biztosítsa jelen tender eredményeként megkötött szerződések előfizetői számára, hogy az adatkártya típusú előfizetéseken a hívócsoporton belül díjmentesen korlátlan számú SMS-t küldjenek.</w:t>
      </w:r>
    </w:p>
    <w:p w14:paraId="44F44302" w14:textId="77777777" w:rsidR="00A26489" w:rsidRDefault="001E2757" w:rsidP="005A490F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biztosítson tömeges SMS küldés szolgáltatást Megrendelő részére.</w:t>
      </w:r>
    </w:p>
    <w:p w14:paraId="232913D8" w14:textId="78B0D448" w:rsidR="00084A7B" w:rsidRPr="00084A7B" w:rsidRDefault="00A26489" w:rsidP="00084A7B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Az egy időben küldendő SMS-ek darabszámára az Ajánlatkérőnek nincsen minimum követelménye.</w:t>
      </w:r>
    </w:p>
    <w:p w14:paraId="565A518A" w14:textId="77777777" w:rsidR="00903A6C" w:rsidRPr="0082761C" w:rsidRDefault="003A5212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biztosítsa a jelen tender eredményeként megkötött szerződések előfizetői számára, hogy a hangposta hívás díjmentes (0 Ft/perc díjért) legyen napszaktól függetlenül.</w:t>
      </w:r>
    </w:p>
    <w:p w14:paraId="589651A0" w14:textId="1A764CF8" w:rsidR="00084A7B" w:rsidRDefault="00084A7B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Szolgáltató </w:t>
      </w:r>
      <w:r w:rsidRPr="00404F62">
        <w:rPr>
          <w:rFonts w:asciiTheme="minorHAnsi" w:hAnsiTheme="minorHAnsi"/>
          <w:color w:val="auto"/>
          <w:sz w:val="22"/>
          <w:szCs w:val="22"/>
        </w:rPr>
        <w:t>biztosítsa a h</w:t>
      </w:r>
      <w:r w:rsidRPr="00404F62">
        <w:rPr>
          <w:color w:val="auto"/>
          <w:sz w:val="22"/>
          <w:szCs w:val="22"/>
        </w:rPr>
        <w:t>álózaton belül küldött SMS-ek díj</w:t>
      </w:r>
      <w:r w:rsidR="00FE3D85" w:rsidRPr="00404F62">
        <w:rPr>
          <w:color w:val="auto"/>
          <w:sz w:val="22"/>
          <w:szCs w:val="22"/>
        </w:rPr>
        <w:t>mentességét.</w:t>
      </w:r>
    </w:p>
    <w:p w14:paraId="61F7048E" w14:textId="4AF29DA3" w:rsidR="00A762D2" w:rsidRPr="0082761C" w:rsidRDefault="00A762D2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 xml:space="preserve">A Szolgáltató biztosítsa a jelen tender eredményeként megkötött szerződések előfizetői számára, hogy a szerződés tárgyát képező szolgáltatás díja napszaktól függetlenek a szerződés időtartama alatt. </w:t>
      </w:r>
    </w:p>
    <w:p w14:paraId="5C76AB3A" w14:textId="77777777" w:rsidR="00A762D2" w:rsidRDefault="00A762D2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 xml:space="preserve">A Szolgáltató biztosítsa a jelen tender eredményeként megkötött szerződések előfizetői számára, hogy a szerződés tárgyát nem képező szolgáltatások díja a szerződés teljes időtartama alatt megegyeznek a mindenkori </w:t>
      </w:r>
      <w:proofErr w:type="spellStart"/>
      <w:r w:rsidRPr="0082761C">
        <w:rPr>
          <w:rFonts w:asciiTheme="minorHAnsi" w:hAnsiTheme="minorHAnsi"/>
          <w:sz w:val="22"/>
          <w:szCs w:val="22"/>
        </w:rPr>
        <w:t>ÁSZF-je</w:t>
      </w:r>
      <w:proofErr w:type="spellEnd"/>
      <w:r w:rsidRPr="0082761C">
        <w:rPr>
          <w:rFonts w:asciiTheme="minorHAnsi" w:hAnsiTheme="minorHAnsi"/>
          <w:sz w:val="22"/>
          <w:szCs w:val="22"/>
        </w:rPr>
        <w:t xml:space="preserve"> és díjszabályzata szerinti díjakkal.</w:t>
      </w:r>
    </w:p>
    <w:p w14:paraId="054E06B6" w14:textId="058ACB78" w:rsidR="00257B73" w:rsidRPr="00257B73" w:rsidRDefault="00257B73" w:rsidP="00257B73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biztosítsa a jelen tender eredményeként megkötött szerződések előfizetői számára, hogy a szerződés tárgyát képező szolgáltatások</w:t>
      </w:r>
      <w:r>
        <w:rPr>
          <w:rFonts w:asciiTheme="minorHAnsi" w:hAnsiTheme="minorHAnsi"/>
          <w:sz w:val="22"/>
          <w:szCs w:val="22"/>
        </w:rPr>
        <w:t xml:space="preserve"> tekintetében az értékelés alapjául figyelembe vett</w:t>
      </w:r>
      <w:r w:rsidRPr="0082761C">
        <w:rPr>
          <w:rFonts w:asciiTheme="minorHAnsi" w:hAnsiTheme="minorHAnsi"/>
          <w:sz w:val="22"/>
          <w:szCs w:val="22"/>
        </w:rPr>
        <w:t xml:space="preserve"> díja</w:t>
      </w:r>
      <w:r>
        <w:rPr>
          <w:rFonts w:asciiTheme="minorHAnsi" w:hAnsiTheme="minorHAnsi"/>
          <w:sz w:val="22"/>
          <w:szCs w:val="22"/>
        </w:rPr>
        <w:t xml:space="preserve">kon felül egyéb egyszeri vagy rendszeres költséget nem számít fel </w:t>
      </w:r>
      <w:r w:rsidRPr="0082761C">
        <w:rPr>
          <w:rFonts w:asciiTheme="minorHAnsi" w:hAnsiTheme="minorHAnsi"/>
          <w:sz w:val="22"/>
          <w:szCs w:val="22"/>
        </w:rPr>
        <w:t xml:space="preserve">a szerződés teljes időtartama </w:t>
      </w:r>
      <w:r>
        <w:rPr>
          <w:rFonts w:asciiTheme="minorHAnsi" w:hAnsiTheme="minorHAnsi"/>
          <w:sz w:val="22"/>
          <w:szCs w:val="22"/>
        </w:rPr>
        <w:t>alatt.</w:t>
      </w:r>
    </w:p>
    <w:p w14:paraId="4F93C2A3" w14:textId="0C50857F" w:rsidR="00216EA8" w:rsidRPr="0082761C" w:rsidRDefault="00216EA8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Szolgáltató a nap 24 órájában elérhető (vállal</w:t>
      </w:r>
      <w:r w:rsidR="00987806" w:rsidRPr="0082761C">
        <w:rPr>
          <w:rFonts w:asciiTheme="minorHAnsi" w:hAnsiTheme="minorHAnsi"/>
          <w:sz w:val="22"/>
          <w:szCs w:val="22"/>
        </w:rPr>
        <w:t>a</w:t>
      </w:r>
      <w:r w:rsidRPr="0082761C">
        <w:rPr>
          <w:rFonts w:asciiTheme="minorHAnsi" w:hAnsiTheme="minorHAnsi"/>
          <w:sz w:val="22"/>
          <w:szCs w:val="22"/>
        </w:rPr>
        <w:t xml:space="preserve">ti partnerek ügyeit intézni jogosult) telefonos ügyfélszolgálatot biztosít. </w:t>
      </w:r>
    </w:p>
    <w:p w14:paraId="729EB6A3" w14:textId="77777777" w:rsidR="00216EA8" w:rsidRPr="0082761C" w:rsidRDefault="00216EA8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Előfizető a Szolgáltató telefonos ügyfélszolgálatán keresztül szolgáltatásokat aktiváltathat illetve Szolgáltató által nyújtott szolgáltatásokról érdeklődhet, azok igénybevételéről segítséget kérhet. Előfizető munkavállalói közül csak a szerződésben megjelölt személyek jogosultak eljárni Előfizető nevében. A mindenkor megjelölt személyek teljes körű felhatalmazással rendelkeznek</w:t>
      </w:r>
      <w:r w:rsidR="00AC4353" w:rsidRPr="0082761C">
        <w:rPr>
          <w:rFonts w:asciiTheme="minorHAnsi" w:hAnsiTheme="minorHAnsi"/>
          <w:sz w:val="22"/>
          <w:szCs w:val="22"/>
        </w:rPr>
        <w:t>.</w:t>
      </w:r>
    </w:p>
    <w:p w14:paraId="4DD179BC" w14:textId="77777777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 xml:space="preserve">A Szolgáltató biztosítson egykapus kiszolgálást </w:t>
      </w:r>
      <w:proofErr w:type="gramStart"/>
      <w:r w:rsidRPr="0082761C">
        <w:rPr>
          <w:rFonts w:asciiTheme="minorHAnsi" w:hAnsiTheme="minorHAnsi"/>
          <w:sz w:val="22"/>
          <w:szCs w:val="22"/>
        </w:rPr>
        <w:t>a</w:t>
      </w:r>
      <w:proofErr w:type="gramEnd"/>
      <w:r w:rsidRPr="0082761C">
        <w:rPr>
          <w:rFonts w:asciiTheme="minorHAnsi" w:hAnsiTheme="minorHAnsi"/>
          <w:sz w:val="22"/>
          <w:szCs w:val="22"/>
        </w:rPr>
        <w:t xml:space="preserve"> Előfizetők részére. A Szolgáltató biztosítson dedikált ügyfélmenedzsert folyamatos (5*8 órás) rendelkezésre állással, aki a szolgáltatással kapcsolatos valamennyi kérdésben egykapus kapcsolattartóként közreműködik: a kompetenciájába tartozó kéréseket kiemelt módon kezeli, a kompetenciájába nem tartozó kérelmeket továbbítja az illetékes terület részére, melyről visszajelez, illetve adott esetben végigköveti az ügymenetet. A dedikált ügyfélmenedzsert közvetlen mobiltelefonszámon és email-en közvetlenül el lehet érni. A dedikált ügyfélmenedzser távolléte esetén állandó helyettes biztosítása, az ügyfélmenedzserrel megegyező jogkörökkel és elérhetőségi módokkal. Elvárás hogy a dedikált ügyfélmenedzser, illetve helyettese minden esetben 24 órán belül reagáljon Előfizető felvetéseire, reklamációjára.</w:t>
      </w:r>
    </w:p>
    <w:p w14:paraId="47766A29" w14:textId="42CEEC2D" w:rsidR="0064541B" w:rsidRPr="0082761C" w:rsidRDefault="0064541B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biztosítson pénzügyi-számviteli kérdések, egyenlegközlők egyeztetésére közvetlen elérhető szakmai kompetens személyt munkanapokon</w:t>
      </w:r>
    </w:p>
    <w:p w14:paraId="7837F823" w14:textId="77777777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Szolgáltató Előfizetőnként jelöljön meg legalább egy-egy könnyen elérhető ügyfélszolgálati irodát, márkaképviseletet (viszonteladó, franchise partner nem elfogadott).</w:t>
      </w:r>
    </w:p>
    <w:p w14:paraId="16374490" w14:textId="77777777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lastRenderedPageBreak/>
        <w:t xml:space="preserve">Szolgáltató </w:t>
      </w:r>
      <w:r w:rsidR="00F82A42" w:rsidRPr="0082761C">
        <w:rPr>
          <w:rFonts w:asciiTheme="minorHAnsi" w:hAnsiTheme="minorHAnsi"/>
          <w:sz w:val="22"/>
          <w:szCs w:val="22"/>
        </w:rPr>
        <w:t>helyszíni ügyintéző</w:t>
      </w:r>
      <w:r w:rsidRPr="0082761C">
        <w:rPr>
          <w:rFonts w:asciiTheme="minorHAnsi" w:hAnsiTheme="minorHAnsi"/>
          <w:sz w:val="22"/>
          <w:szCs w:val="22"/>
        </w:rPr>
        <w:t xml:space="preserve"> szolgáltatást biztosít</w:t>
      </w:r>
      <w:r w:rsidR="00F82A42" w:rsidRPr="0082761C">
        <w:rPr>
          <w:rFonts w:asciiTheme="minorHAnsi" w:hAnsiTheme="minorHAnsi"/>
          <w:sz w:val="22"/>
          <w:szCs w:val="22"/>
        </w:rPr>
        <w:t>son</w:t>
      </w:r>
      <w:r w:rsidRPr="0082761C">
        <w:rPr>
          <w:rFonts w:asciiTheme="minorHAnsi" w:hAnsiTheme="minorHAnsi"/>
          <w:sz w:val="22"/>
          <w:szCs w:val="22"/>
        </w:rPr>
        <w:t xml:space="preserve"> az </w:t>
      </w:r>
      <w:r w:rsidR="00F82A42" w:rsidRPr="0082761C">
        <w:rPr>
          <w:rFonts w:asciiTheme="minorHAnsi" w:hAnsiTheme="minorHAnsi"/>
          <w:sz w:val="22"/>
          <w:szCs w:val="22"/>
        </w:rPr>
        <w:t>Intézmények</w:t>
      </w:r>
      <w:r w:rsidRPr="0082761C">
        <w:rPr>
          <w:rFonts w:asciiTheme="minorHAnsi" w:hAnsiTheme="minorHAnsi"/>
          <w:sz w:val="22"/>
          <w:szCs w:val="22"/>
        </w:rPr>
        <w:t xml:space="preserve"> ré</w:t>
      </w:r>
      <w:r w:rsidR="00F82A42" w:rsidRPr="0082761C">
        <w:rPr>
          <w:rFonts w:asciiTheme="minorHAnsi" w:hAnsiTheme="minorHAnsi"/>
          <w:sz w:val="22"/>
          <w:szCs w:val="22"/>
        </w:rPr>
        <w:t>szére az alábbi paraméterekkel:</w:t>
      </w:r>
    </w:p>
    <w:p w14:paraId="614E06E0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havi 2 alkalommal díjmentes kiszállás intézményenként maximum fél órában alkalmanként</w:t>
      </w:r>
    </w:p>
    <w:p w14:paraId="096AB2EB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kártya- és számcserék helyszínen történő ügyintézése</w:t>
      </w:r>
    </w:p>
    <w:p w14:paraId="5D5E984B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adatok mentése, másolása mobil eszközökről vagy két mobileszköz között</w:t>
      </w:r>
    </w:p>
    <w:p w14:paraId="1105548F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az elromlott készülék helyszíni bevizsgálása, javítás menedzselése</w:t>
      </w:r>
    </w:p>
    <w:p w14:paraId="1489A73A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készülék alapszolgáltatások és felhasználó specifikus szolgáltatások beállítása</w:t>
      </w:r>
    </w:p>
    <w:p w14:paraId="7FE11529" w14:textId="5F3E90D9" w:rsidR="00F82A42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kiszállás ideje maximum 2 munkanap</w:t>
      </w:r>
      <w:r w:rsidR="001022F6" w:rsidRPr="0082761C">
        <w:rPr>
          <w:rFonts w:asciiTheme="minorHAnsi" w:hAnsiTheme="minorHAnsi"/>
          <w:sz w:val="22"/>
          <w:szCs w:val="22"/>
        </w:rPr>
        <w:t xml:space="preserve"> (</w:t>
      </w:r>
      <w:r w:rsidR="00D10F50" w:rsidRPr="0082761C">
        <w:rPr>
          <w:rFonts w:asciiTheme="minorHAnsi" w:hAnsiTheme="minorHAnsi"/>
          <w:sz w:val="22"/>
          <w:szCs w:val="22"/>
        </w:rPr>
        <w:t xml:space="preserve">azaz 16 munkaóra, </w:t>
      </w:r>
      <w:r w:rsidR="00280DBA" w:rsidRPr="0082761C">
        <w:rPr>
          <w:rFonts w:asciiTheme="minorHAnsi" w:hAnsiTheme="minorHAnsi"/>
          <w:sz w:val="22"/>
          <w:szCs w:val="22"/>
        </w:rPr>
        <w:t>melybe,</w:t>
      </w:r>
      <w:r w:rsidR="00D10F50" w:rsidRPr="0082761C">
        <w:rPr>
          <w:rFonts w:asciiTheme="minorHAnsi" w:hAnsiTheme="minorHAnsi"/>
          <w:sz w:val="22"/>
          <w:szCs w:val="22"/>
        </w:rPr>
        <w:t xml:space="preserve"> ha naptári óra esik akkor </w:t>
      </w:r>
      <w:proofErr w:type="gramStart"/>
      <w:r w:rsidR="00D10F50" w:rsidRPr="0082761C">
        <w:rPr>
          <w:rFonts w:asciiTheme="minorHAnsi" w:hAnsiTheme="minorHAnsi"/>
          <w:sz w:val="22"/>
          <w:szCs w:val="22"/>
        </w:rPr>
        <w:t>az</w:t>
      </w:r>
      <w:proofErr w:type="gramEnd"/>
      <w:r w:rsidR="00D10F50" w:rsidRPr="0082761C">
        <w:rPr>
          <w:rFonts w:asciiTheme="minorHAnsi" w:hAnsiTheme="minorHAnsi"/>
          <w:sz w:val="22"/>
          <w:szCs w:val="22"/>
        </w:rPr>
        <w:t xml:space="preserve"> nem számítandó bele</w:t>
      </w:r>
      <w:r w:rsidR="001022F6" w:rsidRPr="0082761C">
        <w:rPr>
          <w:rFonts w:asciiTheme="minorHAnsi" w:hAnsiTheme="minorHAnsi"/>
          <w:sz w:val="22"/>
          <w:szCs w:val="22"/>
        </w:rPr>
        <w:t>)</w:t>
      </w:r>
      <w:r w:rsidRPr="0082761C">
        <w:rPr>
          <w:rFonts w:asciiTheme="minorHAnsi" w:hAnsiTheme="minorHAnsi"/>
          <w:sz w:val="22"/>
          <w:szCs w:val="22"/>
        </w:rPr>
        <w:t xml:space="preserve"> lehet a bejelentéstől számítva. Ettől rövidebb idő is megajánlható, amely a minőségi kritériumok értékelési szempontban kerül figyelembe véve.</w:t>
      </w:r>
    </w:p>
    <w:p w14:paraId="210344D4" w14:textId="77777777" w:rsidR="009845F6" w:rsidRPr="009845F6" w:rsidRDefault="009845F6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Az Ajánlatkérő a nyitvatartási munkaidejét a következőkben határozza meg:</w:t>
      </w:r>
    </w:p>
    <w:p w14:paraId="15743171" w14:textId="5176476E" w:rsidR="009845F6" w:rsidRPr="009845F6" w:rsidRDefault="009845F6" w:rsidP="00080FB4">
      <w:pPr>
        <w:pStyle w:val="Default"/>
        <w:numPr>
          <w:ilvl w:val="2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Hétfő 8-17 óráig</w:t>
      </w:r>
    </w:p>
    <w:p w14:paraId="259966E9" w14:textId="00FEE765" w:rsidR="009845F6" w:rsidRPr="009845F6" w:rsidRDefault="009845F6" w:rsidP="00080FB4">
      <w:pPr>
        <w:pStyle w:val="Default"/>
        <w:numPr>
          <w:ilvl w:val="2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Kedd 8-17 óráig</w:t>
      </w:r>
    </w:p>
    <w:p w14:paraId="090DCE97" w14:textId="4255CC85" w:rsidR="009845F6" w:rsidRPr="009845F6" w:rsidRDefault="009845F6" w:rsidP="00080FB4">
      <w:pPr>
        <w:pStyle w:val="Default"/>
        <w:numPr>
          <w:ilvl w:val="2"/>
          <w:numId w:val="2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Pr="009845F6">
        <w:rPr>
          <w:rFonts w:asciiTheme="minorHAnsi" w:hAnsiTheme="minorHAnsi"/>
          <w:sz w:val="22"/>
          <w:szCs w:val="22"/>
        </w:rPr>
        <w:t>zerda 8-17 óráig</w:t>
      </w:r>
    </w:p>
    <w:p w14:paraId="71BB3771" w14:textId="2C295146" w:rsidR="009845F6" w:rsidRPr="009845F6" w:rsidRDefault="009845F6" w:rsidP="00080FB4">
      <w:pPr>
        <w:pStyle w:val="Default"/>
        <w:numPr>
          <w:ilvl w:val="2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Csütörtök 8-17 óráig</w:t>
      </w:r>
    </w:p>
    <w:p w14:paraId="0A3198D3" w14:textId="428D5F0A" w:rsidR="009845F6" w:rsidRPr="0082761C" w:rsidRDefault="009845F6" w:rsidP="00080FB4">
      <w:pPr>
        <w:pStyle w:val="Default"/>
        <w:numPr>
          <w:ilvl w:val="2"/>
          <w:numId w:val="2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Pé</w:t>
      </w:r>
      <w:r w:rsidRPr="009845F6">
        <w:rPr>
          <w:rFonts w:asciiTheme="minorHAnsi" w:hAnsiTheme="minorHAnsi"/>
          <w:sz w:val="22"/>
          <w:szCs w:val="22"/>
        </w:rPr>
        <w:t>ntek 8-14 óráig</w:t>
      </w:r>
    </w:p>
    <w:p w14:paraId="78F5D5D4" w14:textId="77777777" w:rsidR="00F82A42" w:rsidRPr="0082761C" w:rsidRDefault="00F82A42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garanciális készülékek ügyintézése, helyszínről elszállítása és visszaszállítása</w:t>
      </w:r>
    </w:p>
    <w:p w14:paraId="0A1923AD" w14:textId="0804EE64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biztosítson online felületet, vagy más elektronikus megoldást a szolgáltatás igénybevételéhez, az igénybe</w:t>
      </w:r>
      <w:r w:rsidR="007169E3">
        <w:rPr>
          <w:rFonts w:asciiTheme="minorHAnsi" w:hAnsiTheme="minorHAnsi"/>
          <w:sz w:val="22"/>
          <w:szCs w:val="22"/>
        </w:rPr>
        <w:t xml:space="preserve"> </w:t>
      </w:r>
      <w:r w:rsidRPr="0082761C">
        <w:rPr>
          <w:rFonts w:asciiTheme="minorHAnsi" w:hAnsiTheme="minorHAnsi"/>
          <w:sz w:val="22"/>
          <w:szCs w:val="22"/>
        </w:rPr>
        <w:t>vett szolgáltatások megtekintéséhez, módosításához kapcsolatos feladatok kezelésére.</w:t>
      </w:r>
    </w:p>
    <w:p w14:paraId="4B3BB66E" w14:textId="110CBA55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biztosítson online felületet a hívásforgalmi adatok, statisztikák és kimutatások lekérésre.</w:t>
      </w:r>
      <w:r w:rsidR="0026451A" w:rsidRPr="0082761C">
        <w:rPr>
          <w:rFonts w:asciiTheme="minorHAnsi" w:hAnsiTheme="minorHAnsi"/>
          <w:sz w:val="22"/>
          <w:szCs w:val="22"/>
        </w:rPr>
        <w:t xml:space="preserve"> Elektronikusan Microsoft </w:t>
      </w:r>
      <w:proofErr w:type="spellStart"/>
      <w:proofErr w:type="gramStart"/>
      <w:r w:rsidR="0026451A" w:rsidRPr="0082761C">
        <w:rPr>
          <w:rFonts w:asciiTheme="minorHAnsi" w:hAnsiTheme="minorHAnsi"/>
          <w:sz w:val="22"/>
          <w:szCs w:val="22"/>
        </w:rPr>
        <w:t>excel</w:t>
      </w:r>
      <w:proofErr w:type="spellEnd"/>
      <w:r w:rsidR="0026451A" w:rsidRPr="0082761C">
        <w:rPr>
          <w:rFonts w:asciiTheme="minorHAnsi" w:hAnsiTheme="minorHAnsi"/>
          <w:sz w:val="22"/>
          <w:szCs w:val="22"/>
        </w:rPr>
        <w:t xml:space="preserve"> .</w:t>
      </w:r>
      <w:proofErr w:type="spellStart"/>
      <w:r w:rsidR="0026451A" w:rsidRPr="0082761C">
        <w:rPr>
          <w:rFonts w:asciiTheme="minorHAnsi" w:hAnsiTheme="minorHAnsi"/>
          <w:sz w:val="22"/>
          <w:szCs w:val="22"/>
        </w:rPr>
        <w:t>xls</w:t>
      </w:r>
      <w:proofErr w:type="spellEnd"/>
      <w:proofErr w:type="gramEnd"/>
      <w:r w:rsidR="0026451A" w:rsidRPr="0082761C">
        <w:rPr>
          <w:rFonts w:asciiTheme="minorHAnsi" w:hAnsiTheme="minorHAnsi"/>
          <w:sz w:val="22"/>
          <w:szCs w:val="22"/>
        </w:rPr>
        <w:t xml:space="preserve"> vagy .</w:t>
      </w:r>
      <w:proofErr w:type="spellStart"/>
      <w:r w:rsidR="0026451A" w:rsidRPr="0082761C">
        <w:rPr>
          <w:rFonts w:asciiTheme="minorHAnsi" w:hAnsiTheme="minorHAnsi"/>
          <w:sz w:val="22"/>
          <w:szCs w:val="22"/>
        </w:rPr>
        <w:t>xlsx</w:t>
      </w:r>
      <w:proofErr w:type="spellEnd"/>
      <w:r w:rsidR="0026451A" w:rsidRPr="0082761C">
        <w:rPr>
          <w:rFonts w:asciiTheme="minorHAnsi" w:hAnsiTheme="minorHAnsi"/>
          <w:sz w:val="22"/>
          <w:szCs w:val="22"/>
        </w:rPr>
        <w:t xml:space="preserve"> vagy .</w:t>
      </w:r>
      <w:proofErr w:type="spellStart"/>
      <w:r w:rsidR="0026451A" w:rsidRPr="0082761C">
        <w:rPr>
          <w:rFonts w:asciiTheme="minorHAnsi" w:hAnsiTheme="minorHAnsi"/>
          <w:sz w:val="22"/>
          <w:szCs w:val="22"/>
        </w:rPr>
        <w:t>csv</w:t>
      </w:r>
      <w:proofErr w:type="spellEnd"/>
      <w:r w:rsidR="0026451A" w:rsidRPr="0082761C">
        <w:rPr>
          <w:rFonts w:asciiTheme="minorHAnsi" w:hAnsiTheme="minorHAnsi"/>
          <w:sz w:val="22"/>
          <w:szCs w:val="22"/>
        </w:rPr>
        <w:t xml:space="preserve"> formátumban. Továbbá a számlát is kérjük ebben a formátumban hozzáférhetővé tenni.</w:t>
      </w:r>
    </w:p>
    <w:p w14:paraId="4CD27DB1" w14:textId="77777777" w:rsidR="00AC4353" w:rsidRPr="0082761C" w:rsidRDefault="00AC4353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82761C">
        <w:rPr>
          <w:rFonts w:asciiTheme="minorHAnsi" w:hAnsiTheme="minorHAnsi"/>
          <w:sz w:val="22"/>
          <w:szCs w:val="22"/>
        </w:rPr>
        <w:t>A Szolgáltató nem kérhet külön egyszeri díjat olyan – előző két pontban részletezett - szolgáltatásért, ami a szerződés végrehajtását hivatott ellenőrizni</w:t>
      </w:r>
    </w:p>
    <w:p w14:paraId="132EEDB6" w14:textId="2A97B445" w:rsidR="0026451A" w:rsidRPr="009845F6" w:rsidRDefault="0026451A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Szerződéskötés kötés után bármelyik hang alapú előfizetéshez Megrendelő szabadon internet szolgáltatást aktiválhat.</w:t>
      </w:r>
    </w:p>
    <w:p w14:paraId="1BA445E2" w14:textId="618D16F3" w:rsidR="00280DBA" w:rsidRPr="009845F6" w:rsidRDefault="00280DBA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Elvárás, hogy minden hang alapú SIM kártyán a privát APN szolgáltatásnak is elérhetőnek kell lennie.</w:t>
      </w:r>
    </w:p>
    <w:p w14:paraId="422CCB8A" w14:textId="7BCA5177" w:rsidR="00AF112C" w:rsidRPr="009845F6" w:rsidRDefault="00AF112C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A Szolgáltató az APN kialakítása során a következő elvárt paraméterek figyelembe vételével tervezze és valósítsa meg a szolgáltatást:</w:t>
      </w:r>
    </w:p>
    <w:p w14:paraId="4B89379C" w14:textId="77777777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Előfizetővel előre egyezteti az </w:t>
      </w:r>
      <w:proofErr w:type="spellStart"/>
      <w:r w:rsidRPr="009845F6">
        <w:rPr>
          <w:rFonts w:asciiTheme="minorHAnsi" w:hAnsiTheme="minorHAnsi"/>
          <w:sz w:val="22"/>
          <w:szCs w:val="22"/>
        </w:rPr>
        <w:t>APN-en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belüli IP tartományt </w:t>
      </w:r>
    </w:p>
    <w:p w14:paraId="6A274AA3" w14:textId="77777777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Statikus IP-SIM hozzárendelést kell biztosítani </w:t>
      </w:r>
    </w:p>
    <w:p w14:paraId="00674FCC" w14:textId="79092384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Biztosítani kell, hogy választható legyen olyan SIM kártya beállítás, amely az egyes SIM-ek között lehetővé teszi a </w:t>
      </w:r>
      <w:proofErr w:type="spellStart"/>
      <w:r w:rsidRPr="009845F6">
        <w:rPr>
          <w:rFonts w:asciiTheme="minorHAnsi" w:hAnsiTheme="minorHAnsi"/>
          <w:sz w:val="22"/>
          <w:szCs w:val="22"/>
        </w:rPr>
        <w:t>peer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845F6">
        <w:rPr>
          <w:rFonts w:asciiTheme="minorHAnsi" w:hAnsiTheme="minorHAnsi"/>
          <w:sz w:val="22"/>
          <w:szCs w:val="22"/>
        </w:rPr>
        <w:t>to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845F6">
        <w:rPr>
          <w:rFonts w:asciiTheme="minorHAnsi" w:hAnsiTheme="minorHAnsi"/>
          <w:sz w:val="22"/>
          <w:szCs w:val="22"/>
        </w:rPr>
        <w:t>peer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forgalmat, továbbá olyan opciót is, ami ezt tiltja és csak a központ felé engedélyez forgalmazást. Ennek a paraméternek igény szerint távolról, SIM csere nélkül átállíthatónak kell lennie</w:t>
      </w:r>
      <w:r w:rsidR="00734CF6" w:rsidRPr="009845F6">
        <w:rPr>
          <w:rFonts w:asciiTheme="minorHAnsi" w:hAnsiTheme="minorHAnsi"/>
          <w:sz w:val="22"/>
          <w:szCs w:val="22"/>
        </w:rPr>
        <w:t>, a két opcióból egy időben csak egy működik</w:t>
      </w:r>
      <w:r w:rsidRPr="009845F6">
        <w:rPr>
          <w:rFonts w:asciiTheme="minorHAnsi" w:hAnsiTheme="minorHAnsi"/>
          <w:sz w:val="22"/>
          <w:szCs w:val="22"/>
        </w:rPr>
        <w:t xml:space="preserve">. </w:t>
      </w:r>
    </w:p>
    <w:p w14:paraId="166CECE6" w14:textId="77777777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 privát APN Megrendelő oldalon dedikált </w:t>
      </w:r>
      <w:proofErr w:type="spellStart"/>
      <w:r w:rsidRPr="009845F6">
        <w:rPr>
          <w:rFonts w:asciiTheme="minorHAnsi" w:hAnsiTheme="minorHAnsi"/>
          <w:sz w:val="22"/>
          <w:szCs w:val="22"/>
        </w:rPr>
        <w:t>routerekkel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, bérelt vonalon (vagy </w:t>
      </w:r>
      <w:proofErr w:type="spellStart"/>
      <w:r w:rsidRPr="009845F6">
        <w:rPr>
          <w:rFonts w:asciiTheme="minorHAnsi" w:hAnsiTheme="minorHAnsi"/>
          <w:sz w:val="22"/>
          <w:szCs w:val="22"/>
        </w:rPr>
        <w:t>MPLS-en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) kell végződtetni, Internet VPN NEM opció. </w:t>
      </w:r>
    </w:p>
    <w:p w14:paraId="6BC8F857" w14:textId="77777777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Előfizetőnként előre egyezteti, hogy: </w:t>
      </w:r>
    </w:p>
    <w:p w14:paraId="17EC0013" w14:textId="77777777" w:rsidR="00AF112C" w:rsidRPr="009845F6" w:rsidRDefault="00AF112C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Az ide végződő bérelt vonal redundáns kell-e, hogy legyen (aktív fő / passzív tartalék vonal) </w:t>
      </w:r>
    </w:p>
    <w:p w14:paraId="53CB961E" w14:textId="77777777" w:rsidR="00AF112C" w:rsidRPr="009845F6" w:rsidRDefault="00AF112C" w:rsidP="00080FB4">
      <w:pPr>
        <w:pStyle w:val="Default"/>
        <w:numPr>
          <w:ilvl w:val="1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Redundáns, 2 db </w:t>
      </w:r>
      <w:proofErr w:type="spellStart"/>
      <w:r w:rsidRPr="009845F6">
        <w:rPr>
          <w:rFonts w:asciiTheme="minorHAnsi" w:hAnsiTheme="minorHAnsi"/>
          <w:sz w:val="22"/>
          <w:szCs w:val="22"/>
        </w:rPr>
        <w:t>router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szükséges-e, HSRP vagy ezzel azonos funkciójú aktív tartalék eszközzel</w:t>
      </w:r>
    </w:p>
    <w:p w14:paraId="444AE619" w14:textId="77777777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A Szolgáltató biztosítsa a jelen tender eredményeként megkötött szerződések előfizetői számára, hogy a hangátvitel szolgáltatás havi díja teljes mértékben levonható a belföldi hívások forgalmi díjából</w:t>
      </w:r>
    </w:p>
    <w:p w14:paraId="086A27D3" w14:textId="6EA477F6" w:rsidR="00AF112C" w:rsidRPr="009845F6" w:rsidRDefault="00AF112C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lastRenderedPageBreak/>
        <w:t xml:space="preserve">A Szolgáltató biztosítsa a jelen tender eredményeként megkötött szerződések előfizetői számára, hogy az Internet és Adat szolgáltatásoknál a meghatározott adatmennyiség felhasználása után a Szolgáltató letöltési/feltöltési sebesség csökkentést alkalmaz </w:t>
      </w:r>
      <w:r w:rsidR="00C2513D" w:rsidRPr="009845F6">
        <w:rPr>
          <w:rFonts w:asciiTheme="minorHAnsi" w:hAnsiTheme="minorHAnsi"/>
          <w:sz w:val="22"/>
          <w:szCs w:val="22"/>
        </w:rPr>
        <w:t xml:space="preserve">minimum 128 </w:t>
      </w:r>
      <w:proofErr w:type="spellStart"/>
      <w:r w:rsidR="00C2513D" w:rsidRPr="009845F6">
        <w:rPr>
          <w:rFonts w:asciiTheme="minorHAnsi" w:hAnsiTheme="minorHAnsi"/>
          <w:sz w:val="22"/>
          <w:szCs w:val="22"/>
        </w:rPr>
        <w:t>kbit</w:t>
      </w:r>
      <w:proofErr w:type="spellEnd"/>
      <w:r w:rsidR="00C2513D" w:rsidRPr="009845F6">
        <w:rPr>
          <w:rFonts w:asciiTheme="minorHAnsi" w:hAnsiTheme="minorHAnsi"/>
          <w:sz w:val="22"/>
          <w:szCs w:val="22"/>
        </w:rPr>
        <w:t xml:space="preserve">/s </w:t>
      </w:r>
      <w:proofErr w:type="gramStart"/>
      <w:r w:rsidR="00C2513D" w:rsidRPr="009845F6">
        <w:rPr>
          <w:rFonts w:asciiTheme="minorHAnsi" w:hAnsiTheme="minorHAnsi"/>
          <w:sz w:val="22"/>
          <w:szCs w:val="22"/>
        </w:rPr>
        <w:t>mértékig</w:t>
      </w:r>
      <w:proofErr w:type="gramEnd"/>
      <w:r w:rsidR="00C2513D" w:rsidRPr="009845F6">
        <w:rPr>
          <w:rFonts w:asciiTheme="minorHAnsi" w:hAnsiTheme="minorHAnsi"/>
          <w:sz w:val="22"/>
          <w:szCs w:val="22"/>
        </w:rPr>
        <w:t xml:space="preserve"> </w:t>
      </w:r>
      <w:r w:rsidRPr="009845F6">
        <w:rPr>
          <w:rFonts w:asciiTheme="minorHAnsi" w:hAnsiTheme="minorHAnsi"/>
          <w:sz w:val="22"/>
          <w:szCs w:val="22"/>
        </w:rPr>
        <w:t>a fordulón</w:t>
      </w:r>
      <w:r w:rsidR="00C2513D" w:rsidRPr="009845F6">
        <w:rPr>
          <w:rFonts w:asciiTheme="minorHAnsi" w:hAnsiTheme="minorHAnsi"/>
          <w:sz w:val="22"/>
          <w:szCs w:val="22"/>
        </w:rPr>
        <w:t>apig túlforgalmazási díj nélkül,</w:t>
      </w:r>
    </w:p>
    <w:p w14:paraId="70C26714" w14:textId="625E2DAD" w:rsidR="00E71D3E" w:rsidRPr="009845F6" w:rsidRDefault="00E71D3E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Szolgáltató a hanghívások esetében a Felolvasólapon lévő ártáblázatban lévő díjtételeken felül egyéb d</w:t>
      </w:r>
      <w:r w:rsidR="00907723">
        <w:rPr>
          <w:rFonts w:asciiTheme="minorHAnsi" w:hAnsiTheme="minorHAnsi"/>
          <w:sz w:val="22"/>
          <w:szCs w:val="22"/>
        </w:rPr>
        <w:t>í</w:t>
      </w:r>
      <w:r w:rsidRPr="009845F6">
        <w:rPr>
          <w:rFonts w:asciiTheme="minorHAnsi" w:hAnsiTheme="minorHAnsi"/>
          <w:sz w:val="22"/>
          <w:szCs w:val="22"/>
        </w:rPr>
        <w:t xml:space="preserve">jakat nem </w:t>
      </w:r>
      <w:r w:rsidR="00907723" w:rsidRPr="009845F6">
        <w:rPr>
          <w:rFonts w:asciiTheme="minorHAnsi" w:hAnsiTheme="minorHAnsi"/>
          <w:sz w:val="22"/>
          <w:szCs w:val="22"/>
        </w:rPr>
        <w:t>számíthat</w:t>
      </w:r>
      <w:r w:rsidRPr="009845F6">
        <w:rPr>
          <w:rFonts w:asciiTheme="minorHAnsi" w:hAnsiTheme="minorHAnsi"/>
          <w:sz w:val="22"/>
          <w:szCs w:val="22"/>
        </w:rPr>
        <w:t xml:space="preserve"> fel. Pl.: kapcsolási d</w:t>
      </w:r>
      <w:r w:rsidR="00E54D53">
        <w:rPr>
          <w:rFonts w:asciiTheme="minorHAnsi" w:hAnsiTheme="minorHAnsi"/>
          <w:sz w:val="22"/>
          <w:szCs w:val="22"/>
        </w:rPr>
        <w:t>íj</w:t>
      </w:r>
    </w:p>
    <w:p w14:paraId="571714A8" w14:textId="0C1A873A" w:rsidR="005B5BF7" w:rsidRPr="009845F6" w:rsidRDefault="005B5BF7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Tömeges SMS szolgáltatás FŐKÉTÜSZ Kft. igényei alapján.</w:t>
      </w:r>
    </w:p>
    <w:p w14:paraId="2B804F4B" w14:textId="77777777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Várható mennyiség: 4000-6000 db SMS/ hó </w:t>
      </w:r>
    </w:p>
    <w:p w14:paraId="746EB70D" w14:textId="4A335594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A szolgáltatáshoz CSAK a SIM kártyára van szükségük. A mennyiség figyelembevétele mellett amennyiben a SIM kártya is alkalmas erre, úgy nem szükséges kiemelten dedikált kártya.</w:t>
      </w:r>
    </w:p>
    <w:p w14:paraId="56716083" w14:textId="77777777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A kimenő SMS szolgáltatást web felületről használják.</w:t>
      </w:r>
    </w:p>
    <w:p w14:paraId="569065EB" w14:textId="77777777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SMS küldéshez tartalék SIM kártya: 1 db (Havi előfizetési díja: 0 Ft, valamint a küldött SMS-ek díja megegyezik a Tömeges SMS szolgáltatáson keresztül küldött SMS-ek díjával).</w:t>
      </w:r>
    </w:p>
    <w:p w14:paraId="7E6617B5" w14:textId="77777777" w:rsidR="00FE2388" w:rsidRPr="009845F6" w:rsidRDefault="00FE2388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Tömeges SMS szolgáltatás Fővárosi Vízművek. igényei alapján</w:t>
      </w:r>
    </w:p>
    <w:p w14:paraId="2DA86860" w14:textId="5C1D53BC" w:rsidR="00FE2388" w:rsidRPr="009845F6" w:rsidRDefault="00FE2388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Várható mennyiség: kb. 50000</w:t>
      </w:r>
      <w:r w:rsidR="009F06B9" w:rsidRPr="009845F6">
        <w:rPr>
          <w:rFonts w:asciiTheme="minorHAnsi" w:hAnsiTheme="minorHAnsi"/>
          <w:sz w:val="22"/>
          <w:szCs w:val="22"/>
        </w:rPr>
        <w:t xml:space="preserve"> </w:t>
      </w:r>
      <w:r w:rsidRPr="009845F6">
        <w:rPr>
          <w:rFonts w:asciiTheme="minorHAnsi" w:hAnsiTheme="minorHAnsi"/>
          <w:sz w:val="22"/>
          <w:szCs w:val="22"/>
        </w:rPr>
        <w:t>db SMS/ hó</w:t>
      </w:r>
    </w:p>
    <w:p w14:paraId="30B8FAD3" w14:textId="6758D549" w:rsidR="00FE2388" w:rsidRPr="009845F6" w:rsidRDefault="00FE2388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 tömeges SMS szolgáltatás a szolgáltató üzenetközpontjára való csatlakozást jelenti, melyhez a szükséges </w:t>
      </w:r>
      <w:proofErr w:type="spellStart"/>
      <w:r w:rsidRPr="009845F6">
        <w:rPr>
          <w:rFonts w:asciiTheme="minorHAnsi" w:hAnsiTheme="minorHAnsi"/>
          <w:sz w:val="22"/>
          <w:szCs w:val="22"/>
        </w:rPr>
        <w:t>interface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vagy </w:t>
      </w:r>
      <w:proofErr w:type="spellStart"/>
      <w:r w:rsidRPr="009845F6">
        <w:rPr>
          <w:rFonts w:asciiTheme="minorHAnsi" w:hAnsiTheme="minorHAnsi"/>
          <w:sz w:val="22"/>
          <w:szCs w:val="22"/>
        </w:rPr>
        <w:t>API-t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a szolgáltató biztosítja</w:t>
      </w:r>
    </w:p>
    <w:p w14:paraId="0C4074F0" w14:textId="6ED1637E" w:rsidR="005B5BF7" w:rsidRPr="009845F6" w:rsidRDefault="005B5BF7" w:rsidP="00080FB4">
      <w:pPr>
        <w:pStyle w:val="Default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SIP TRUNK eszköz / szolgáltatás FŐKÉTÜSZ Kft. részére:</w:t>
      </w:r>
    </w:p>
    <w:p w14:paraId="1FD2D137" w14:textId="77777777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 FŐKÉTÜSZ Kft. az elmúlt időszakban IP telefon rendszert épített ki. Jelenleg az IP telefonos rendszer </w:t>
      </w:r>
      <w:proofErr w:type="spellStart"/>
      <w:r w:rsidRPr="009845F6">
        <w:rPr>
          <w:rFonts w:asciiTheme="minorHAnsi" w:hAnsiTheme="minorHAnsi"/>
          <w:sz w:val="22"/>
          <w:szCs w:val="22"/>
        </w:rPr>
        <w:t>Asterisk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szerverre épül, </w:t>
      </w:r>
      <w:proofErr w:type="spellStart"/>
      <w:r w:rsidRPr="009845F6">
        <w:rPr>
          <w:rFonts w:asciiTheme="minorHAnsi" w:hAnsiTheme="minorHAnsi"/>
          <w:sz w:val="22"/>
          <w:szCs w:val="22"/>
        </w:rPr>
        <w:t>virtualizált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környezetben fut. Jelenleg 5 telephelyen vannak használatban az IP telefonok (kb.80 darab), melyek egy központi szerverhez kapcsolódva működnek. A telephelyek közötti belső kommunikáció megoldott, a SIP </w:t>
      </w:r>
      <w:proofErr w:type="spellStart"/>
      <w:r w:rsidRPr="009845F6">
        <w:rPr>
          <w:rFonts w:asciiTheme="minorHAnsi" w:hAnsiTheme="minorHAnsi"/>
          <w:sz w:val="22"/>
          <w:szCs w:val="22"/>
        </w:rPr>
        <w:t>trunk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kizárólag a kifelé irányuló kommunikációhoz kell. Folyamatban van, vagy már elkészült több központban az optikai hálózat kiépítése. A jövőben megvalósuló Dél-budai régióközpontot is </w:t>
      </w:r>
      <w:proofErr w:type="gramStart"/>
      <w:r w:rsidRPr="009845F6">
        <w:rPr>
          <w:rFonts w:asciiTheme="minorHAnsi" w:hAnsiTheme="minorHAnsi"/>
          <w:sz w:val="22"/>
          <w:szCs w:val="22"/>
        </w:rPr>
        <w:t>ezen</w:t>
      </w:r>
      <w:proofErr w:type="gramEnd"/>
      <w:r w:rsidRPr="009845F6">
        <w:rPr>
          <w:rFonts w:asciiTheme="minorHAnsi" w:hAnsiTheme="minorHAnsi"/>
          <w:sz w:val="22"/>
          <w:szCs w:val="22"/>
        </w:rPr>
        <w:t xml:space="preserve"> rendszerbe kell majd kapcsolni.</w:t>
      </w:r>
    </w:p>
    <w:p w14:paraId="75B0DD08" w14:textId="467F854E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>Elvárás</w:t>
      </w:r>
      <w:r w:rsidR="0072195D" w:rsidRPr="009845F6">
        <w:rPr>
          <w:rFonts w:asciiTheme="minorHAnsi" w:hAnsiTheme="minorHAnsi"/>
          <w:sz w:val="22"/>
          <w:szCs w:val="22"/>
        </w:rPr>
        <w:t>,</w:t>
      </w:r>
      <w:r w:rsidRPr="009845F6">
        <w:rPr>
          <w:rFonts w:asciiTheme="minorHAnsi" w:hAnsiTheme="minorHAnsi"/>
          <w:sz w:val="22"/>
          <w:szCs w:val="22"/>
        </w:rPr>
        <w:t xml:space="preserve"> hogy a SIP TRUNK eszköz a jelenlegi IP telefonokon keresztül mind házon belül, mind a külvilággal szükség esetén akár egyidejűleg is biztosítsa (akár 100 egyidejű hívás) fennakadás nélkül kommunikációját.</w:t>
      </w:r>
    </w:p>
    <w:p w14:paraId="1D1C62A3" w14:textId="77777777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 SIP </w:t>
      </w:r>
      <w:proofErr w:type="spellStart"/>
      <w:r w:rsidRPr="009845F6">
        <w:rPr>
          <w:rFonts w:asciiTheme="minorHAnsi" w:hAnsiTheme="minorHAnsi"/>
          <w:sz w:val="22"/>
          <w:szCs w:val="22"/>
        </w:rPr>
        <w:t>trunk-höz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nem feltétlen kell fizikai eszközt szállítania a Szolgáltatónak, megajánlhat egy </w:t>
      </w:r>
      <w:proofErr w:type="spellStart"/>
      <w:r w:rsidRPr="009845F6">
        <w:rPr>
          <w:rFonts w:asciiTheme="minorHAnsi" w:hAnsiTheme="minorHAnsi"/>
          <w:sz w:val="22"/>
          <w:szCs w:val="22"/>
        </w:rPr>
        <w:t>VPN-t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is és azon keresztül is elérhetővé teheti a </w:t>
      </w:r>
      <w:proofErr w:type="spellStart"/>
      <w:r w:rsidRPr="009845F6">
        <w:rPr>
          <w:rFonts w:asciiTheme="minorHAnsi" w:hAnsiTheme="minorHAnsi"/>
          <w:sz w:val="22"/>
          <w:szCs w:val="22"/>
        </w:rPr>
        <w:t>trunk-öt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, maga a </w:t>
      </w:r>
      <w:proofErr w:type="spellStart"/>
      <w:r w:rsidRPr="009845F6">
        <w:rPr>
          <w:rFonts w:asciiTheme="minorHAnsi" w:hAnsiTheme="minorHAnsi"/>
          <w:sz w:val="22"/>
          <w:szCs w:val="22"/>
        </w:rPr>
        <w:t>trunk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ne legyen "eszközhöz" kötve.</w:t>
      </w:r>
    </w:p>
    <w:p w14:paraId="6834E7E7" w14:textId="01AAFFF1" w:rsidR="005B5BF7" w:rsidRPr="009845F6" w:rsidRDefault="005B5BF7" w:rsidP="00080FB4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9845F6">
        <w:rPr>
          <w:rFonts w:asciiTheme="minorHAnsi" w:hAnsiTheme="minorHAnsi"/>
          <w:sz w:val="22"/>
          <w:szCs w:val="22"/>
        </w:rPr>
        <w:t xml:space="preserve">A 2018-as évben a Társaság célja, hogy a </w:t>
      </w:r>
      <w:proofErr w:type="spellStart"/>
      <w:r w:rsidRPr="009845F6">
        <w:rPr>
          <w:rFonts w:asciiTheme="minorHAnsi" w:hAnsiTheme="minorHAnsi"/>
          <w:sz w:val="22"/>
          <w:szCs w:val="22"/>
        </w:rPr>
        <w:t>Call</w:t>
      </w:r>
      <w:proofErr w:type="spellEnd"/>
      <w:r w:rsidRPr="009845F6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9845F6">
        <w:rPr>
          <w:rFonts w:asciiTheme="minorHAnsi" w:hAnsiTheme="minorHAnsi"/>
          <w:sz w:val="22"/>
          <w:szCs w:val="22"/>
        </w:rPr>
        <w:t>Center  integrálása</w:t>
      </w:r>
      <w:proofErr w:type="gramEnd"/>
      <w:r w:rsidRPr="009845F6">
        <w:rPr>
          <w:rFonts w:asciiTheme="minorHAnsi" w:hAnsiTheme="minorHAnsi"/>
          <w:sz w:val="22"/>
          <w:szCs w:val="22"/>
        </w:rPr>
        <w:t xml:space="preserve"> is  megtörténjen a rendszerbe, ennek megvalósításához is alkalmasnak kell lennie.</w:t>
      </w:r>
    </w:p>
    <w:p w14:paraId="78D9E440" w14:textId="77777777" w:rsidR="00D87B41" w:rsidRDefault="00015C92" w:rsidP="0039659C">
      <w:pPr>
        <w:pStyle w:val="Default"/>
        <w:numPr>
          <w:ilvl w:val="0"/>
          <w:numId w:val="24"/>
        </w:numPr>
        <w:jc w:val="both"/>
      </w:pPr>
      <w:r w:rsidRPr="00D87B41">
        <w:t xml:space="preserve">SIP TRUNK eszköz / szolgáltatás az FKF </w:t>
      </w:r>
      <w:proofErr w:type="spellStart"/>
      <w:r w:rsidRPr="00D87B41">
        <w:t>Zrt</w:t>
      </w:r>
      <w:proofErr w:type="spellEnd"/>
      <w:r w:rsidRPr="00D87B41">
        <w:t>. részére</w:t>
      </w:r>
      <w:r w:rsidR="00C86E1B" w:rsidRPr="00D87B41">
        <w:t xml:space="preserve"> </w:t>
      </w:r>
    </w:p>
    <w:p w14:paraId="1DEBC464" w14:textId="5A1666BB" w:rsidR="00D87B41" w:rsidRPr="0039659C" w:rsidRDefault="00D87B41" w:rsidP="0039659C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Pr="0039659C">
        <w:rPr>
          <w:rFonts w:asciiTheme="minorHAnsi" w:hAnsiTheme="minorHAnsi"/>
          <w:sz w:val="22"/>
          <w:szCs w:val="22"/>
        </w:rPr>
        <w:t xml:space="preserve">• Az FKF </w:t>
      </w:r>
      <w:proofErr w:type="spellStart"/>
      <w:r w:rsidRPr="0039659C">
        <w:rPr>
          <w:rFonts w:asciiTheme="minorHAnsi" w:hAnsiTheme="minorHAnsi"/>
          <w:sz w:val="22"/>
          <w:szCs w:val="22"/>
        </w:rPr>
        <w:t>Nzrt</w:t>
      </w:r>
      <w:proofErr w:type="spellEnd"/>
      <w:r w:rsidRPr="0039659C">
        <w:rPr>
          <w:rFonts w:asciiTheme="minorHAnsi" w:hAnsiTheme="minorHAnsi"/>
          <w:sz w:val="22"/>
          <w:szCs w:val="22"/>
        </w:rPr>
        <w:t xml:space="preserve">. jelenlegi telefon rendszere ISDN30 alapú telefonvonalakkal van kiépítve. A jelenleg használt rendszer kiváltása folyamatban van, IP telefonokra. A technológiai váltás miatt szükséges a SIP </w:t>
      </w:r>
      <w:proofErr w:type="spellStart"/>
      <w:r w:rsidRPr="0039659C">
        <w:rPr>
          <w:rFonts w:asciiTheme="minorHAnsi" w:hAnsiTheme="minorHAnsi"/>
          <w:sz w:val="22"/>
          <w:szCs w:val="22"/>
        </w:rPr>
        <w:t>trunk-ök</w:t>
      </w:r>
      <w:proofErr w:type="spellEnd"/>
      <w:r w:rsidRPr="0039659C">
        <w:rPr>
          <w:rFonts w:asciiTheme="minorHAnsi" w:hAnsiTheme="minorHAnsi"/>
          <w:sz w:val="22"/>
          <w:szCs w:val="22"/>
        </w:rPr>
        <w:t xml:space="preserve"> kiépítése, </w:t>
      </w:r>
      <w:proofErr w:type="spellStart"/>
      <w:r w:rsidRPr="0039659C">
        <w:rPr>
          <w:rFonts w:asciiTheme="minorHAnsi" w:hAnsiTheme="minorHAnsi"/>
          <w:sz w:val="22"/>
          <w:szCs w:val="22"/>
        </w:rPr>
        <w:t>georedundancia</w:t>
      </w:r>
      <w:proofErr w:type="spellEnd"/>
      <w:r w:rsidRPr="0039659C">
        <w:rPr>
          <w:rFonts w:asciiTheme="minorHAnsi" w:hAnsiTheme="minorHAnsi"/>
          <w:sz w:val="22"/>
          <w:szCs w:val="22"/>
        </w:rPr>
        <w:t xml:space="preserve"> miatt legalább két telephelyünkre, melyek maximális csatornakihasználtsága várhatóan 150-250.</w:t>
      </w:r>
    </w:p>
    <w:p w14:paraId="0E44B374" w14:textId="22044BA1" w:rsidR="00E2127A" w:rsidRDefault="00D87B41" w:rsidP="0039659C">
      <w:pPr>
        <w:pStyle w:val="Default"/>
        <w:numPr>
          <w:ilvl w:val="0"/>
          <w:numId w:val="24"/>
        </w:numPr>
        <w:jc w:val="both"/>
      </w:pPr>
      <w:r>
        <w:t xml:space="preserve"> </w:t>
      </w:r>
      <w:r w:rsidR="00720073" w:rsidRPr="005349D5">
        <w:t>Beszerzendő szolgáltatás mennyisége</w:t>
      </w:r>
      <w:r w:rsidR="009845F6">
        <w:t>ket a műszaki leírás 1</w:t>
      </w:r>
      <w:proofErr w:type="gramStart"/>
      <w:r w:rsidR="009845F6">
        <w:t>.sz</w:t>
      </w:r>
      <w:r w:rsidR="00E2127A">
        <w:t>.</w:t>
      </w:r>
      <w:proofErr w:type="gramEnd"/>
      <w:r w:rsidR="009845F6">
        <w:t xml:space="preserve"> melléklete tartalmazza.</w:t>
      </w:r>
    </w:p>
    <w:p w14:paraId="2EE319DF" w14:textId="049DFD89" w:rsidR="00720073" w:rsidRPr="005349D5" w:rsidRDefault="00720073" w:rsidP="00E2127A"/>
    <w:p w14:paraId="06982EC4" w14:textId="12C80B2B" w:rsidR="00243136" w:rsidRPr="00080FB4" w:rsidRDefault="00243136" w:rsidP="00080FB4">
      <w:pPr>
        <w:pStyle w:val="Cmsor1"/>
      </w:pPr>
      <w:r w:rsidRPr="00080FB4">
        <w:t>Készülékkel szembeni elvárások</w:t>
      </w:r>
    </w:p>
    <w:p w14:paraId="10235D2E" w14:textId="77777777" w:rsidR="00243136" w:rsidRPr="00211168" w:rsidRDefault="00243136" w:rsidP="00512383">
      <w:r w:rsidRPr="00211168">
        <w:t>Megrendelő a szerződés keretén belül kívánja a mobilkészülékeinek a rekonstrukcióját megvalósítani.</w:t>
      </w:r>
    </w:p>
    <w:p w14:paraId="37BA7545" w14:textId="77777777" w:rsidR="00243136" w:rsidRPr="00211168" w:rsidRDefault="00243136" w:rsidP="00512383"/>
    <w:p w14:paraId="07319D74" w14:textId="77777777" w:rsidR="00243136" w:rsidRPr="00211168" w:rsidRDefault="00243136" w:rsidP="00512383">
      <w:r w:rsidRPr="00211168">
        <w:lastRenderedPageBreak/>
        <w:t xml:space="preserve">Az egyes tagvállalatok eltérő mennyiségű </w:t>
      </w:r>
      <w:r w:rsidR="00AB3686" w:rsidRPr="00211168">
        <w:t>és képességgel rendelkező készülékeket kívánnak beszerezni. A következőkben meghatározásra kerülnek azok a főbb paraméterek, melyek a szerződés keretein belül biztosítandó készülékekkel szembeni elvárásokat határozzák meg.</w:t>
      </w:r>
    </w:p>
    <w:p w14:paraId="15722643" w14:textId="77777777" w:rsidR="00AB3686" w:rsidRPr="00211168" w:rsidRDefault="00AB3686" w:rsidP="00512383"/>
    <w:p w14:paraId="573297E1" w14:textId="1D4CD39E" w:rsidR="00243136" w:rsidRDefault="00AB3686" w:rsidP="00512383">
      <w:pPr>
        <w:pStyle w:val="Listaszerbekezds"/>
        <w:numPr>
          <w:ilvl w:val="0"/>
          <w:numId w:val="38"/>
        </w:numPr>
      </w:pPr>
      <w:r w:rsidRPr="00211168">
        <w:t xml:space="preserve">Ajánlattevő biztosítson a </w:t>
      </w:r>
      <w:r w:rsidRPr="00683F7D">
        <w:t>meghatározott mennyiségek mértékéig</w:t>
      </w:r>
      <w:r w:rsidRPr="00211168">
        <w:t xml:space="preserve"> a jelen dokumentumban előírt paraméterekkel rendelkező, vagy azoknál jobb mobil telefonkészülékeket az alábbiak szerint:</w:t>
      </w:r>
    </w:p>
    <w:tbl>
      <w:tblPr>
        <w:tblW w:w="56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212"/>
        <w:gridCol w:w="1952"/>
      </w:tblGrid>
      <w:tr w:rsidR="005C6D6B" w:rsidRPr="00211168" w14:paraId="528E3E67" w14:textId="77777777" w:rsidTr="00B9232A">
        <w:trPr>
          <w:trHeight w:val="270"/>
          <w:jc w:val="center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E874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Kategória megnevezés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7345" w14:textId="19D61ECE" w:rsidR="005C6D6B" w:rsidRPr="00211168" w:rsidRDefault="00545ECA" w:rsidP="00512383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Beszerzendő m</w:t>
            </w:r>
            <w:r w:rsidR="005C6D6B" w:rsidRPr="002111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ennyiség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(db)</w:t>
            </w:r>
          </w:p>
        </w:tc>
        <w:tc>
          <w:tcPr>
            <w:tcW w:w="19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02B2" w14:textId="1290A7BA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Megajánlható 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maximális </w:t>
            </w:r>
            <w:r w:rsidR="00545EC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(</w:t>
            </w:r>
            <w:r w:rsidRPr="0021116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díj/db</w:t>
            </w:r>
            <w:r w:rsidR="00545EC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hu-HU"/>
              </w:rPr>
              <w:t>)</w:t>
            </w:r>
          </w:p>
        </w:tc>
      </w:tr>
      <w:tr w:rsidR="005C6D6B" w:rsidRPr="00211168" w14:paraId="749806C5" w14:textId="77777777" w:rsidTr="00B9232A">
        <w:trPr>
          <w:trHeight w:val="270"/>
          <w:jc w:val="center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9FD0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 w:rsidRPr="00211168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Irodai készülék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3E10D" w14:textId="76ABB1AB" w:rsidR="005C6D6B" w:rsidRPr="000D0675" w:rsidRDefault="0039659C" w:rsidP="00B9232A">
            <w:pPr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39659C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2 310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9E8A" w14:textId="77777777" w:rsidR="005C6D6B" w:rsidRPr="00211168" w:rsidRDefault="005C6D6B" w:rsidP="00B9232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4</w:t>
            </w:r>
            <w:r w:rsidRPr="00211168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0 Ft</w:t>
            </w:r>
          </w:p>
        </w:tc>
      </w:tr>
      <w:tr w:rsidR="005C6D6B" w:rsidRPr="00211168" w14:paraId="0B92476C" w14:textId="77777777" w:rsidTr="00B9232A">
        <w:trPr>
          <w:trHeight w:val="270"/>
          <w:jc w:val="center"/>
        </w:trPr>
        <w:tc>
          <w:tcPr>
            <w:tcW w:w="2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8B07A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Alap készülék, csepp és porálló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6E402" w14:textId="33CBEAED" w:rsidR="005C6D6B" w:rsidRPr="000D0675" w:rsidRDefault="0039659C" w:rsidP="00080FB4">
            <w:pPr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39659C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680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5D03B" w14:textId="77777777" w:rsidR="005C6D6B" w:rsidRDefault="005C6D6B" w:rsidP="00080FB4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4</w:t>
            </w:r>
            <w:r w:rsidRPr="00211168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0 F</w:t>
            </w:r>
          </w:p>
        </w:tc>
      </w:tr>
      <w:tr w:rsidR="005C6D6B" w:rsidRPr="00211168" w14:paraId="6643BF1A" w14:textId="77777777" w:rsidTr="00B9232A">
        <w:trPr>
          <w:trHeight w:val="260"/>
          <w:jc w:val="center"/>
        </w:trPr>
        <w:tc>
          <w:tcPr>
            <w:tcW w:w="2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A180" w14:textId="77777777" w:rsidR="005C6D6B" w:rsidRPr="0039659C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 w:rsidRPr="0039659C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Alap készülék – Andorid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265DE" w14:textId="31005F0A" w:rsidR="005C6D6B" w:rsidRPr="0039659C" w:rsidRDefault="0039659C" w:rsidP="00080FB4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 w:rsidRPr="0039659C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320</w:t>
            </w:r>
          </w:p>
        </w:tc>
        <w:tc>
          <w:tcPr>
            <w:tcW w:w="19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E297" w14:textId="77777777" w:rsidR="005C6D6B" w:rsidRPr="00211168" w:rsidRDefault="005C6D6B" w:rsidP="00080FB4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4</w:t>
            </w:r>
            <w:r w:rsidRPr="00211168"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  <w:t>0 Ft</w:t>
            </w:r>
          </w:p>
        </w:tc>
      </w:tr>
      <w:tr w:rsidR="005C6D6B" w:rsidRPr="00211168" w14:paraId="187CCD13" w14:textId="77777777" w:rsidTr="00B9232A">
        <w:trPr>
          <w:trHeight w:val="270"/>
          <w:jc w:val="center"/>
        </w:trPr>
        <w:tc>
          <w:tcPr>
            <w:tcW w:w="2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07393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02AB49E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5FEFBC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1BB2853E" w14:textId="77777777" w:rsidR="005349D5" w:rsidRDefault="005349D5" w:rsidP="00E2127A">
      <w:pPr>
        <w:pStyle w:val="Listaszerbekezds"/>
      </w:pPr>
    </w:p>
    <w:p w14:paraId="0DE2C3E5" w14:textId="33A82689" w:rsidR="005C6D6B" w:rsidRPr="00211168" w:rsidRDefault="005C6D6B" w:rsidP="00E2127A">
      <w:pPr>
        <w:pStyle w:val="Listaszerbekezds"/>
        <w:numPr>
          <w:ilvl w:val="0"/>
          <w:numId w:val="38"/>
        </w:numPr>
      </w:pPr>
      <w:r>
        <w:t xml:space="preserve">A Készülékek </w:t>
      </w:r>
      <w:r w:rsidR="00CA7B16">
        <w:t>kategóriánként</w:t>
      </w:r>
      <w:r>
        <w:t xml:space="preserve"> elvárt alap követelménye</w:t>
      </w:r>
      <w:r w:rsidR="005349D5">
        <w:t>i</w:t>
      </w:r>
      <w:r>
        <w:t xml:space="preserve"> a következők:</w:t>
      </w:r>
    </w:p>
    <w:p w14:paraId="3D323175" w14:textId="77777777" w:rsidR="00B9232A" w:rsidRDefault="00B9232A" w:rsidP="00E2127A">
      <w:pPr>
        <w:ind w:firstLine="360"/>
      </w:pPr>
    </w:p>
    <w:p w14:paraId="529C98BB" w14:textId="19384207" w:rsidR="00CA7B16" w:rsidRPr="00211168" w:rsidRDefault="00CA7B16" w:rsidP="00E2127A">
      <w:pPr>
        <w:ind w:firstLine="360"/>
      </w:pPr>
      <w:r>
        <w:t>Alap</w:t>
      </w:r>
      <w:r w:rsidRPr="00211168">
        <w:t xml:space="preserve"> készülékekkel szemben támasztott </w:t>
      </w:r>
      <w:r>
        <w:t xml:space="preserve">alap </w:t>
      </w:r>
      <w:r w:rsidRPr="00211168">
        <w:t>követelmények:</w:t>
      </w:r>
    </w:p>
    <w:p w14:paraId="0062143D" w14:textId="77777777" w:rsidR="005C6D6B" w:rsidRPr="00211168" w:rsidRDefault="005C6D6B" w:rsidP="00512383">
      <w:pPr>
        <w:pStyle w:val="Listaszerbekezds"/>
      </w:pPr>
    </w:p>
    <w:tbl>
      <w:tblPr>
        <w:tblW w:w="8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1820"/>
        <w:gridCol w:w="320"/>
        <w:gridCol w:w="2340"/>
        <w:gridCol w:w="1200"/>
      </w:tblGrid>
      <w:tr w:rsidR="005C6D6B" w:rsidRPr="00211168" w14:paraId="57E64AE4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</w:tcPr>
          <w:p w14:paraId="23CCF5A8" w14:textId="54DB1276" w:rsidR="005C6D6B" w:rsidRPr="00FC6A06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 xml:space="preserve">Alap készülék </w:t>
            </w:r>
            <w:r w:rsidR="005349D5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csepp és porálló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</w:tcPr>
          <w:p w14:paraId="08F8F059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9304B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E7C4C" w14:textId="736017A6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Alap készülék</w:t>
            </w:r>
            <w:r w:rsidR="005349D5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 xml:space="preserve"> - </w:t>
            </w:r>
            <w:proofErr w:type="spellStart"/>
            <w:r w:rsidR="005349D5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Android</w:t>
            </w:r>
            <w:proofErr w:type="spellEnd"/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633B49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</w:tr>
      <w:tr w:rsidR="005C6D6B" w:rsidRPr="00211168" w14:paraId="36190906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38D3F1E8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Műszaki jellemzők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5F42C65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F3BB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E535C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Műszaki jellemzők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09EC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36A7AA81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BE9E4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 bővíthető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8D14E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7261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EBAD34C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Processzormagok száma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048DF3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4 magos</w:t>
            </w:r>
          </w:p>
        </w:tc>
      </w:tr>
      <w:tr w:rsidR="005C6D6B" w:rsidRPr="00211168" w14:paraId="2CA11F39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944DDD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Memóriakártya típusa</w:t>
            </w: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(a maximális bővítési </w:t>
            </w:r>
            <w:proofErr w:type="gramStart"/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lehetősége )</w:t>
            </w:r>
            <w:proofErr w:type="gram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1FE9BA7" w14:textId="487832E4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microSD</w:t>
            </w:r>
            <w:proofErr w:type="spellEnd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</w:t>
            </w: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16</w:t>
            </w: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GB)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31C1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F9C06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Processzor sebessége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13CAB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1.5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GHz</w:t>
            </w:r>
            <w:proofErr w:type="spellEnd"/>
          </w:p>
        </w:tc>
      </w:tr>
      <w:tr w:rsidR="005C6D6B" w:rsidRPr="00211168" w14:paraId="6050AD6A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7A2E7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Kijelző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13F8D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D093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A1174C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RAM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AB9431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1.5 GB</w:t>
            </w:r>
          </w:p>
        </w:tc>
      </w:tr>
      <w:tr w:rsidR="005C6D6B" w:rsidRPr="00211168" w14:paraId="1271E6CF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99B58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mérete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93EA8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 2"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9C02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EBEA2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Belső memória mérete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438BF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8 GB</w:t>
            </w:r>
          </w:p>
        </w:tc>
      </w:tr>
      <w:tr w:rsidR="005C6D6B" w:rsidRPr="00211168" w14:paraId="1DD0064D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36B04A9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felbontása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429A5C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 144 x 176 pixel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4605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6ED0F86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 bővíthető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F795C1F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</w:tr>
      <w:tr w:rsidR="005C6D6B" w:rsidRPr="00211168" w14:paraId="77E11BBD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E875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Egyéb kijelző tulajdonságok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A3C58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 262 ezer színárnyalat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B07E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4B846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Memóriakártya típusa</w:t>
            </w: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(a maximális bővítési </w:t>
            </w:r>
            <w:proofErr w:type="gramStart"/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lehetősége )</w:t>
            </w:r>
            <w:proofErr w:type="gram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E41D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microSD</w:t>
            </w:r>
            <w:proofErr w:type="spellEnd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(min. 128 GB)</w:t>
            </w:r>
          </w:p>
        </w:tc>
      </w:tr>
      <w:tr w:rsidR="005C6D6B" w:rsidRPr="00211168" w14:paraId="51992CC2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1F20FCF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Kamera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E552C47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5C7B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8DFD4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Operációs rendszer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FBFA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Android</w:t>
            </w:r>
            <w:proofErr w:type="spellEnd"/>
          </w:p>
        </w:tc>
      </w:tr>
      <w:tr w:rsidR="005C6D6B" w:rsidRPr="00211168" w14:paraId="3B02813F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F14E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Fényképező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42D94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6480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BED6541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Kijelző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D5257E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15C0B11C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A25294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felbontása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EAE3987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 2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MPx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BF9D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B80E67E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mérete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B173E6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5"</w:t>
            </w:r>
          </w:p>
        </w:tc>
      </w:tr>
      <w:tr w:rsidR="005C6D6B" w:rsidRPr="00211168" w14:paraId="6AE157D1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368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maximális felbontása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45540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 1600 x 1200 pixel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618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5336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felbontása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13168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1280 x 720 pixel</w:t>
            </w:r>
          </w:p>
        </w:tc>
      </w:tr>
      <w:tr w:rsidR="005C6D6B" w:rsidRPr="00211168" w14:paraId="5CBE5314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1F2E27D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Videofelvétel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DE7AF1A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3C2D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1529258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típusa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7C50784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Kapacitív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Super</w:t>
            </w:r>
            <w:proofErr w:type="spellEnd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AMOLED</w:t>
            </w:r>
          </w:p>
        </w:tc>
      </w:tr>
      <w:tr w:rsidR="005C6D6B" w:rsidRPr="00211168" w14:paraId="07796CD0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6177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Maximális video felbontás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FB52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 320 x 240 @ 15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fps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49EF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4231365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Egyéb kijelző tulajdonságok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0ABBCD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16 millió színárnyalat</w:t>
            </w:r>
          </w:p>
        </w:tc>
      </w:tr>
      <w:tr w:rsidR="005C6D6B" w:rsidRPr="00211168" w14:paraId="7474C90D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8502B39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Kommunikációs csatornák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6970460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821C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F3E98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Kamera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11F9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5DE74DB2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1ED96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Adatátvitel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462B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Bluetooth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F9EA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37F26924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Fényképező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9B8497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211168" w14:paraId="04CB52B4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D9C7BF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Csatlakozók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74D2F9D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USB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8754B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628C796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57DC3BF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211168" w14:paraId="18ABC302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7306E7A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80B02CD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3,5 Jack fülhallgató kimenet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736E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3E73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 felbontása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A729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5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MPx</w:t>
            </w:r>
            <w:proofErr w:type="spellEnd"/>
          </w:p>
        </w:tc>
      </w:tr>
      <w:tr w:rsidR="005C6D6B" w:rsidRPr="00211168" w14:paraId="144D07FB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4F2A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Hálózati kapcsolatok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CC83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GSM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4CAF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73CB9D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 maximális felbontása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FB1D53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2592 x 1944 pixel</w:t>
            </w:r>
          </w:p>
        </w:tc>
      </w:tr>
      <w:tr w:rsidR="005C6D6B" w:rsidRPr="00211168" w14:paraId="5D42B8F0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7E4C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1644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GPRS kapcsolat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403A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C6B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felbontása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9259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8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MPx</w:t>
            </w:r>
            <w:proofErr w:type="spellEnd"/>
          </w:p>
        </w:tc>
      </w:tr>
      <w:tr w:rsidR="005C6D6B" w:rsidRPr="00211168" w14:paraId="49238810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DAECB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7994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EDGE kapcsolat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47F4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7A82081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maximális felbontása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7F3A592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3264 x 2448 pixel</w:t>
            </w:r>
          </w:p>
        </w:tc>
      </w:tr>
      <w:tr w:rsidR="005C6D6B" w:rsidRPr="00211168" w14:paraId="16682798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7A63A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0E5C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UMTS (3G)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9E2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4EBE5E1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Maximális video felbontás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8DECCE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1280 x 720 @ 30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fps</w:t>
            </w:r>
            <w:proofErr w:type="spellEnd"/>
          </w:p>
        </w:tc>
      </w:tr>
      <w:tr w:rsidR="005C6D6B" w:rsidRPr="00211168" w14:paraId="76B506EF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3ABFD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9E47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WCDMA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CE72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2D91C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Kommunikációs csatornák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FDE0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0BCB621A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7E39B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370A0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HSDPA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7042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4936E6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Adatátvitel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6FFBB9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Wi-Fi</w:t>
            </w:r>
            <w:proofErr w:type="spellEnd"/>
          </w:p>
        </w:tc>
      </w:tr>
      <w:tr w:rsidR="005C6D6B" w:rsidRPr="00211168" w14:paraId="1F882F08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47F2A4F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Akkumulátor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D86C847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32BE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9AD930B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2EED5AE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Bluetooth</w:t>
            </w:r>
            <w:proofErr w:type="spellEnd"/>
          </w:p>
        </w:tc>
      </w:tr>
      <w:tr w:rsidR="005C6D6B" w:rsidRPr="00211168" w14:paraId="4FA1BDDA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6810FF0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Akkumulátor kapacitás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04D465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1000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mAh</w:t>
            </w:r>
            <w:proofErr w:type="spellEnd"/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AE3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7F3FB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Csatlakozók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7BE05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USB</w:t>
            </w:r>
          </w:p>
        </w:tc>
      </w:tr>
      <w:tr w:rsidR="005C6D6B" w:rsidRPr="00211168" w14:paraId="58469DE6" w14:textId="77777777" w:rsidTr="005C6D6B">
        <w:trPr>
          <w:trHeight w:val="54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D2D97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Egyéb funkciók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AA1B8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DB98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7489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776D4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3,5 Jack fülhallgató kimenet</w:t>
            </w:r>
          </w:p>
        </w:tc>
      </w:tr>
      <w:tr w:rsidR="005C6D6B" w:rsidRPr="00211168" w14:paraId="78AD2DBF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8245633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Cseppálló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50BAD9C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ED4B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F5C39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A51A17F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GSM</w:t>
            </w:r>
          </w:p>
        </w:tc>
      </w:tr>
      <w:tr w:rsidR="005C6D6B" w:rsidRPr="00211168" w14:paraId="082E208E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0E376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lastRenderedPageBreak/>
              <w:t>Vízálló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2EF1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7123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ED31F4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Hálózati kapcsolatok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463152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GPRS kapcsolat</w:t>
            </w:r>
          </w:p>
        </w:tc>
      </w:tr>
      <w:tr w:rsidR="005C6D6B" w:rsidRPr="00211168" w14:paraId="3DB41BEA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CA39657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Porálló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ACB6EA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0D66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4EEE60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BFAC06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EDGE kapcsolat</w:t>
            </w:r>
          </w:p>
        </w:tc>
      </w:tr>
      <w:tr w:rsidR="005C6D6B" w:rsidRPr="00211168" w14:paraId="18667627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FBA7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Ütésálló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08A7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FC61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BBAE676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C2812D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UMTS (3G)</w:t>
            </w:r>
          </w:p>
        </w:tc>
      </w:tr>
      <w:tr w:rsidR="005C6D6B" w:rsidRPr="00211168" w14:paraId="708CC540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F7FAD" w14:textId="77777777" w:rsidR="005C6D6B" w:rsidRPr="00211168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Kihangosítás</w:t>
            </w:r>
            <w:proofErr w:type="spellEnd"/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1CA98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EC48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E664F6F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60247E4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WCDMA</w:t>
            </w:r>
          </w:p>
        </w:tc>
      </w:tr>
      <w:tr w:rsidR="005C6D6B" w:rsidRPr="00211168" w14:paraId="6C84A1B6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7816C4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Garancia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0E5A6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2 év</w:t>
            </w:r>
          </w:p>
        </w:tc>
        <w:tc>
          <w:tcPr>
            <w:tcW w:w="3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35A0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2A91FE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D39C699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HSDPA</w:t>
            </w:r>
          </w:p>
        </w:tc>
      </w:tr>
      <w:tr w:rsidR="005C6D6B" w:rsidRPr="00211168" w14:paraId="7D9BEE89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CC3EB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4F18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1A140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03407B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718CDCD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HSUPA</w:t>
            </w:r>
          </w:p>
        </w:tc>
      </w:tr>
      <w:tr w:rsidR="005C6D6B" w:rsidRPr="00211168" w14:paraId="47F2967C" w14:textId="77777777" w:rsidTr="005C6D6B">
        <w:trPr>
          <w:trHeight w:val="36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AFF65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4A8D2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D660A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2908118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CB5726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LTE támogatás (4G)</w:t>
            </w:r>
          </w:p>
        </w:tc>
      </w:tr>
      <w:tr w:rsidR="005C6D6B" w:rsidRPr="00211168" w14:paraId="7E55EE60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3EE4F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A2FAF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FE07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B9527E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4280509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GPS</w:t>
            </w:r>
          </w:p>
        </w:tc>
      </w:tr>
      <w:tr w:rsidR="005C6D6B" w:rsidRPr="00211168" w14:paraId="6A9D620E" w14:textId="77777777" w:rsidTr="005C6D6B">
        <w:trPr>
          <w:trHeight w:val="26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6DD59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67E91" w14:textId="77777777" w:rsidR="005C6D6B" w:rsidRPr="00211168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5557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0F48D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Akkumulátor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1328822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5170773F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ADE5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F8DE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2BD9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CFD73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Akkumulátor kapacitás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3E18C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2600 </w:t>
            </w:r>
            <w:proofErr w:type="spellStart"/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mAh</w:t>
            </w:r>
            <w:proofErr w:type="spellEnd"/>
          </w:p>
        </w:tc>
      </w:tr>
      <w:tr w:rsidR="005C6D6B" w:rsidRPr="00211168" w14:paraId="3494BC34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9F59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1604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5485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BF14D95" w14:textId="77777777" w:rsidR="005C6D6B" w:rsidRPr="00211168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211168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Egyéb Funkciók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33A09C0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211168" w14:paraId="39DA77BD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EC3C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8F5D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CD42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7963B17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Kihangosítás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9659A3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211168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211168" w14:paraId="3C1BC058" w14:textId="77777777" w:rsidTr="005C6D6B">
        <w:trPr>
          <w:trHeight w:val="250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0713E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751A5D" w14:textId="77777777" w:rsidR="005C6D6B" w:rsidRPr="00211168" w:rsidRDefault="005C6D6B" w:rsidP="00E2127A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11629" w14:textId="77777777" w:rsidR="005C6D6B" w:rsidRPr="00211168" w:rsidRDefault="005C6D6B" w:rsidP="00512383">
            <w:pPr>
              <w:rPr>
                <w:rFonts w:eastAsia="Times New Roman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5F5F5"/>
            <w:vAlign w:val="center"/>
          </w:tcPr>
          <w:p w14:paraId="643BFB75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Garancia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5F5F5"/>
            <w:vAlign w:val="center"/>
          </w:tcPr>
          <w:p w14:paraId="6C2AAC2A" w14:textId="77777777" w:rsidR="005C6D6B" w:rsidRPr="00211168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2 év</w:t>
            </w:r>
          </w:p>
        </w:tc>
      </w:tr>
    </w:tbl>
    <w:p w14:paraId="3883089C" w14:textId="77777777" w:rsidR="00CC4938" w:rsidRDefault="00CC4938" w:rsidP="00E2127A"/>
    <w:p w14:paraId="7C0ED6CD" w14:textId="387744F1" w:rsidR="00CA7B16" w:rsidRPr="00211168" w:rsidRDefault="00CA7B16" w:rsidP="00E2127A">
      <w:r>
        <w:t>Irodai</w:t>
      </w:r>
      <w:r w:rsidRPr="00211168">
        <w:t xml:space="preserve"> készülékekkel szemben támasztott </w:t>
      </w:r>
      <w:r>
        <w:t xml:space="preserve">alap </w:t>
      </w:r>
      <w:r w:rsidRPr="00211168">
        <w:t>követelmények:</w:t>
      </w:r>
    </w:p>
    <w:p w14:paraId="6B7C8DA4" w14:textId="77777777" w:rsidR="005C6D6B" w:rsidRPr="00211168" w:rsidRDefault="005C6D6B" w:rsidP="00E2127A"/>
    <w:tbl>
      <w:tblPr>
        <w:tblW w:w="5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2860"/>
      </w:tblGrid>
      <w:tr w:rsidR="005C6D6B" w:rsidRPr="000525E9" w14:paraId="18341419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452B3FB" w14:textId="77777777" w:rsidR="005C6D6B" w:rsidRPr="000525E9" w:rsidRDefault="005C6D6B" w:rsidP="00512383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Műszaki jellemzők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3CF7123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0C512F21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E5F14A7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Processzormagok száma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0A81C44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8 magos</w:t>
            </w:r>
          </w:p>
        </w:tc>
      </w:tr>
      <w:tr w:rsidR="005C6D6B" w:rsidRPr="000525E9" w14:paraId="386DE03E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9B0F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Processzor sebessége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70BD6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1.6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GHz</w:t>
            </w:r>
            <w:proofErr w:type="spellEnd"/>
          </w:p>
        </w:tc>
      </w:tr>
      <w:tr w:rsidR="005C6D6B" w:rsidRPr="000525E9" w14:paraId="5D42FC87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A4079A5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RAM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687A7F3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2 GB</w:t>
            </w:r>
          </w:p>
        </w:tc>
      </w:tr>
      <w:tr w:rsidR="005C6D6B" w:rsidRPr="000525E9" w14:paraId="3F616B7B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EAC6B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Belső memória mérete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97BDC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16 GB</w:t>
            </w:r>
          </w:p>
        </w:tc>
      </w:tr>
      <w:tr w:rsidR="005C6D6B" w:rsidRPr="000525E9" w14:paraId="5BBD1DD2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7652F3E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 bővíthető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FD22409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</w:tr>
      <w:tr w:rsidR="005C6D6B" w:rsidRPr="000525E9" w14:paraId="5340DF6C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DF61B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Memóriakártya típusa</w:t>
            </w: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(a maximális bővítési </w:t>
            </w:r>
            <w:proofErr w:type="gramStart"/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lehetősége )</w:t>
            </w:r>
            <w:proofErr w:type="gramEnd"/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7241A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microSD</w:t>
            </w:r>
            <w:proofErr w:type="spellEnd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(min. 256 GB)</w:t>
            </w:r>
          </w:p>
        </w:tc>
      </w:tr>
      <w:tr w:rsidR="005C6D6B" w:rsidRPr="000525E9" w14:paraId="2B0D6E26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AC81FB4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Szoftver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A7524B0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11FF9016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7651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Operációs rendszer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E39E2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Android</w:t>
            </w:r>
            <w:proofErr w:type="spellEnd"/>
          </w:p>
        </w:tc>
      </w:tr>
      <w:tr w:rsidR="005C6D6B" w:rsidRPr="000525E9" w14:paraId="5EB89367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4474E92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Kijelző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E9E01D2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18818439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9FBC682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mérete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AFB5F3C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4.7"</w:t>
            </w:r>
          </w:p>
        </w:tc>
      </w:tr>
      <w:tr w:rsidR="005C6D6B" w:rsidRPr="000525E9" w14:paraId="3ADB0D1A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A4943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felbontása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95EE9" w14:textId="57E1EDD2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1920X1080</w:t>
            </w: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pixel</w:t>
            </w:r>
          </w:p>
        </w:tc>
      </w:tr>
      <w:tr w:rsidR="005C6D6B" w:rsidRPr="000525E9" w14:paraId="79D7D797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0926D0D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Kijelző típusa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C6E2D98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Kapacitív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Super</w:t>
            </w:r>
            <w:proofErr w:type="spellEnd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AMOLED</w:t>
            </w:r>
          </w:p>
        </w:tc>
      </w:tr>
      <w:tr w:rsidR="005C6D6B" w:rsidRPr="000525E9" w14:paraId="7337A6C5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876AA1C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Egyéb kijelző tulajdonságok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B68EC22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16 millió színárnyalat</w:t>
            </w:r>
          </w:p>
        </w:tc>
      </w:tr>
      <w:tr w:rsidR="005C6D6B" w:rsidRPr="000525E9" w14:paraId="2E3CC65B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5CC47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Kamera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A8B3F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22DA631C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C925C0F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Fényképező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5E2A4D5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0525E9" w14:paraId="76A61475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F18F9F2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C398B68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0525E9" w14:paraId="6C7132F9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BBA1F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 felbontása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02D93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8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MPx</w:t>
            </w:r>
            <w:proofErr w:type="spellEnd"/>
          </w:p>
        </w:tc>
      </w:tr>
      <w:tr w:rsidR="005C6D6B" w:rsidRPr="000525E9" w14:paraId="13164B04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DBD5ABD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Előlapi kamera maximális felbontása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744EEE3B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3264 x 2448 pixel</w:t>
            </w:r>
          </w:p>
        </w:tc>
      </w:tr>
      <w:tr w:rsidR="005C6D6B" w:rsidRPr="000525E9" w14:paraId="502E20B0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89C6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felbontása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55EA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13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MPx</w:t>
            </w:r>
            <w:proofErr w:type="spellEnd"/>
          </w:p>
        </w:tc>
      </w:tr>
      <w:tr w:rsidR="005C6D6B" w:rsidRPr="000525E9" w14:paraId="0DEDC7C3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4A8D3DC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Hátlapi kamera maximális felbontása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BD4632F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min. 4128 x 3096 pixel</w:t>
            </w:r>
          </w:p>
        </w:tc>
      </w:tr>
      <w:tr w:rsidR="005C6D6B" w:rsidRPr="000525E9" w14:paraId="324F10A1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53477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Videofelvétel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AB504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0525E9" w14:paraId="2E7FB88D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E3DB07B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Maximális video felbontás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FA816C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 1920 x 1080 @ 30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fps</w:t>
            </w:r>
            <w:proofErr w:type="spellEnd"/>
          </w:p>
        </w:tc>
      </w:tr>
      <w:tr w:rsidR="005C6D6B" w:rsidRPr="000525E9" w14:paraId="046DCA34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7B949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Kommunikációs csatornák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C0AFA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4A38D369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2F2D4E8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Adatátvitel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8DE7B9C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Wi-Fi</w:t>
            </w:r>
            <w:proofErr w:type="spellEnd"/>
          </w:p>
        </w:tc>
      </w:tr>
      <w:tr w:rsidR="005C6D6B" w:rsidRPr="000525E9" w14:paraId="4C31B3C7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113356C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8F50E48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Wi-Fi</w:t>
            </w:r>
            <w:proofErr w:type="spellEnd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Direct</w:t>
            </w:r>
            <w:proofErr w:type="spellEnd"/>
          </w:p>
        </w:tc>
      </w:tr>
      <w:tr w:rsidR="005C6D6B" w:rsidRPr="000525E9" w14:paraId="43F95E06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9CAB382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0555060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NFC támogatás</w:t>
            </w:r>
          </w:p>
        </w:tc>
      </w:tr>
      <w:tr w:rsidR="005C6D6B" w:rsidRPr="000525E9" w14:paraId="36AC1204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098DC47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1347704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Bluetooth</w:t>
            </w:r>
            <w:proofErr w:type="spellEnd"/>
          </w:p>
        </w:tc>
      </w:tr>
      <w:tr w:rsidR="005C6D6B" w:rsidRPr="000525E9" w14:paraId="1C4C99CD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BE758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Csatlakozók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6BDCF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USB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Type-C</w:t>
            </w:r>
            <w:proofErr w:type="spellEnd"/>
          </w:p>
        </w:tc>
      </w:tr>
      <w:tr w:rsidR="005C6D6B" w:rsidRPr="000525E9" w14:paraId="1248F04A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511A8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33F1C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3,5 Jack fülhallgató kimenet</w:t>
            </w:r>
          </w:p>
        </w:tc>
      </w:tr>
      <w:tr w:rsidR="005C6D6B" w:rsidRPr="000525E9" w14:paraId="07DE921C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336F591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Hálózati kapcsolatok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E77755F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GSM</w:t>
            </w:r>
          </w:p>
        </w:tc>
      </w:tr>
      <w:tr w:rsidR="005C6D6B" w:rsidRPr="000525E9" w14:paraId="7414922A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097F26D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603BE031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GPRS kapcsolat</w:t>
            </w:r>
          </w:p>
        </w:tc>
      </w:tr>
      <w:tr w:rsidR="005C6D6B" w:rsidRPr="000525E9" w14:paraId="65B96E3C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4383CCF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C81AC3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EDGE kapcsolat</w:t>
            </w:r>
          </w:p>
        </w:tc>
      </w:tr>
      <w:tr w:rsidR="005C6D6B" w:rsidRPr="000525E9" w14:paraId="424F6DC4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5C6D7FB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858660B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UMTS (3G)</w:t>
            </w:r>
          </w:p>
        </w:tc>
      </w:tr>
      <w:tr w:rsidR="005C6D6B" w:rsidRPr="000525E9" w14:paraId="34561A12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C32D3C3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4F2DEB2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WCDMA</w:t>
            </w:r>
          </w:p>
        </w:tc>
      </w:tr>
      <w:tr w:rsidR="005C6D6B" w:rsidRPr="000525E9" w14:paraId="3D9ED03D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633025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lastRenderedPageBreak/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4DEDFA0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HSDPA</w:t>
            </w:r>
          </w:p>
        </w:tc>
      </w:tr>
      <w:tr w:rsidR="005C6D6B" w:rsidRPr="000525E9" w14:paraId="717A8AD8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10A7963F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083B9973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HSUPA</w:t>
            </w:r>
          </w:p>
        </w:tc>
      </w:tr>
      <w:tr w:rsidR="005C6D6B" w:rsidRPr="000525E9" w14:paraId="74B8EA74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052D77E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C5DC770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LTE támogatás (4G)</w:t>
            </w:r>
          </w:p>
        </w:tc>
      </w:tr>
      <w:tr w:rsidR="005C6D6B" w:rsidRPr="000525E9" w14:paraId="2A6A5EDF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75074B04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3D5C16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GPS</w:t>
            </w:r>
          </w:p>
        </w:tc>
      </w:tr>
      <w:tr w:rsidR="005C6D6B" w:rsidRPr="000525E9" w14:paraId="219D4BAC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6568B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Akkumulátor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301EA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6A70252D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2A6CBAE9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Akkumulátor kapacitás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284B43A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min. 2350 </w:t>
            </w: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mAh</w:t>
            </w:r>
            <w:proofErr w:type="spellEnd"/>
          </w:p>
        </w:tc>
      </w:tr>
      <w:tr w:rsidR="005C6D6B" w:rsidRPr="000525E9" w14:paraId="036EA465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F2DAD" w14:textId="77777777" w:rsidR="005C6D6B" w:rsidRPr="000525E9" w:rsidRDefault="005C6D6B" w:rsidP="00E2127A">
            <w:pPr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0525E9">
              <w:rPr>
                <w:rFonts w:eastAsia="Times New Roman" w:cs="Arial"/>
                <w:b/>
                <w:bCs/>
                <w:color w:val="333333"/>
                <w:sz w:val="16"/>
                <w:szCs w:val="16"/>
                <w:lang w:eastAsia="hu-HU"/>
              </w:rPr>
              <w:t>Funkciók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82920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 </w:t>
            </w:r>
          </w:p>
        </w:tc>
      </w:tr>
      <w:tr w:rsidR="005C6D6B" w:rsidRPr="000525E9" w14:paraId="6CBC4E14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6A55C28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Cseppálló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0CD3D7A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</w:tr>
      <w:tr w:rsidR="005C6D6B" w:rsidRPr="000525E9" w14:paraId="7000D32D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C5087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Vízálló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9F6E0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</w:tr>
      <w:tr w:rsidR="005C6D6B" w:rsidRPr="000525E9" w14:paraId="4661AC83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AB26373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Porálló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589E2797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Igen</w:t>
            </w:r>
          </w:p>
        </w:tc>
      </w:tr>
      <w:tr w:rsidR="005C6D6B" w:rsidRPr="000525E9" w14:paraId="155F0A88" w14:textId="77777777" w:rsidTr="00CA7B16">
        <w:trPr>
          <w:trHeight w:val="250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40392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proofErr w:type="spellStart"/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Kihangosítás</w:t>
            </w:r>
            <w:proofErr w:type="spellEnd"/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9B3AE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211168" w14:paraId="7E1D8EB9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3C1AB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Ujjlenyomat-olvasó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9BB26" w14:textId="77777777" w:rsidR="005C6D6B" w:rsidRPr="000525E9" w:rsidRDefault="005C6D6B" w:rsidP="00512383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0525E9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Van</w:t>
            </w:r>
          </w:p>
        </w:tc>
      </w:tr>
      <w:tr w:rsidR="005C6D6B" w:rsidRPr="00211168" w14:paraId="1A7A3EE8" w14:textId="77777777" w:rsidTr="00CA7B16">
        <w:trPr>
          <w:trHeight w:val="260"/>
          <w:jc w:val="center"/>
        </w:trPr>
        <w:tc>
          <w:tcPr>
            <w:tcW w:w="2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93AF4" w14:textId="77777777" w:rsidR="005C6D6B" w:rsidRPr="000525E9" w:rsidRDefault="005C6D6B" w:rsidP="00E2127A">
            <w:p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 xml:space="preserve">Garancia 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78446" w14:textId="187CF4FF" w:rsidR="005C6D6B" w:rsidRPr="005C6D6B" w:rsidRDefault="005C6D6B" w:rsidP="00512383">
            <w:pPr>
              <w:pStyle w:val="Listaszerbekezds"/>
              <w:numPr>
                <w:ilvl w:val="0"/>
                <w:numId w:val="39"/>
              </w:numPr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</w:pPr>
            <w:r w:rsidRPr="005C6D6B">
              <w:rPr>
                <w:rFonts w:eastAsia="Times New Roman" w:cs="Arial"/>
                <w:color w:val="333333"/>
                <w:sz w:val="14"/>
                <w:szCs w:val="14"/>
                <w:lang w:eastAsia="hu-HU"/>
              </w:rPr>
              <w:t>év</w:t>
            </w:r>
          </w:p>
        </w:tc>
      </w:tr>
    </w:tbl>
    <w:p w14:paraId="4D855CDD" w14:textId="77777777" w:rsidR="005C6D6B" w:rsidRDefault="005C6D6B" w:rsidP="00E2127A"/>
    <w:p w14:paraId="5732F56E" w14:textId="7C6D006D" w:rsidR="00AB3686" w:rsidRDefault="000525E9" w:rsidP="00E2127A">
      <w:pPr>
        <w:pStyle w:val="Listaszerbekezds"/>
        <w:numPr>
          <w:ilvl w:val="0"/>
          <w:numId w:val="38"/>
        </w:numPr>
      </w:pPr>
      <w:r>
        <w:t>A</w:t>
      </w:r>
      <w:r w:rsidR="00AB3686" w:rsidRPr="000525E9">
        <w:t>z egyes kategóriákon belül biztosítani kell a különböző operációs rendszerű készülékek közötti választás lehetőségét (amennyiben a kategórián belül az értelmezhető).</w:t>
      </w:r>
      <w:r w:rsidR="00D30582">
        <w:t xml:space="preserve"> </w:t>
      </w:r>
      <w:r w:rsidR="00BE0A07">
        <w:t xml:space="preserve">A </w:t>
      </w:r>
      <w:r w:rsidR="00AB3686" w:rsidRPr="000525E9">
        <w:t>bizonyos kategóriákon belül előre meghatározott mennyiségig elvárás a por és cseppmentes, valamint ütésálló készülékek szállítása.</w:t>
      </w:r>
      <w:r w:rsidR="00656692">
        <w:t xml:space="preserve"> </w:t>
      </w:r>
    </w:p>
    <w:p w14:paraId="7CB6551F" w14:textId="4B9CF281" w:rsidR="00656692" w:rsidRDefault="00656692" w:rsidP="00512383">
      <w:pPr>
        <w:pStyle w:val="Listaszerbekezds"/>
        <w:numPr>
          <w:ilvl w:val="0"/>
          <w:numId w:val="38"/>
        </w:numPr>
      </w:pPr>
      <w:r>
        <w:t>Irodai készülék kategóriában a védelem biztosítása érdekében Ajánlattevő mennyiségi kedvezményt ad készülék tokra és kijelző védő üvegfóliára.</w:t>
      </w:r>
    </w:p>
    <w:p w14:paraId="1AFAAB1D" w14:textId="4B1760C9" w:rsidR="0081055F" w:rsidRDefault="00283C15" w:rsidP="00512383">
      <w:pPr>
        <w:pStyle w:val="Listaszerbekezds"/>
        <w:numPr>
          <w:ilvl w:val="0"/>
          <w:numId w:val="38"/>
        </w:numPr>
      </w:pPr>
      <w:r w:rsidRPr="00283C15">
        <w:t>A Szolgáltató az Előfizetők által, jelen Szolgáltatási Szerződés keretében megvásárolt készülékekre 24 hónap (12 hónap teljes körű és</w:t>
      </w:r>
      <w:r w:rsidR="00E120A5">
        <w:t xml:space="preserve"> </w:t>
      </w:r>
      <w:r w:rsidRPr="00283C15">
        <w:t>12 hónap korlátozott)</w:t>
      </w:r>
      <w:r>
        <w:t xml:space="preserve">, </w:t>
      </w:r>
      <w:r w:rsidRPr="00283C15">
        <w:t>valamint az egyéb eszközökre az eszközök Előfizető általi átvételétől számított, a gyártó által biztosított mértékű, de legalább 12 hónap jótállást vállal.</w:t>
      </w:r>
    </w:p>
    <w:p w14:paraId="1D83319B" w14:textId="641A440E" w:rsidR="0081055F" w:rsidRPr="000525E9" w:rsidRDefault="0081055F" w:rsidP="00512383">
      <w:pPr>
        <w:pStyle w:val="Listaszerbekezds"/>
        <w:numPr>
          <w:ilvl w:val="0"/>
          <w:numId w:val="38"/>
        </w:numPr>
      </w:pPr>
      <w:r>
        <w:t>Alap készülékek esetében elvárás nyomógombos készülék biztosítása.</w:t>
      </w:r>
    </w:p>
    <w:p w14:paraId="4B599107" w14:textId="7A0A8E40" w:rsidR="008371BE" w:rsidRPr="00211168" w:rsidRDefault="008371BE" w:rsidP="00512383"/>
    <w:sectPr w:rsidR="008371BE" w:rsidRPr="00211168" w:rsidSect="000D067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002CE" w14:textId="77777777" w:rsidR="00AD2E4E" w:rsidRDefault="00AD2E4E" w:rsidP="00304C19">
      <w:r>
        <w:separator/>
      </w:r>
    </w:p>
  </w:endnote>
  <w:endnote w:type="continuationSeparator" w:id="0">
    <w:p w14:paraId="11305A4C" w14:textId="77777777" w:rsidR="00AD2E4E" w:rsidRDefault="00AD2E4E" w:rsidP="00304C19">
      <w:r>
        <w:continuationSeparator/>
      </w:r>
    </w:p>
  </w:endnote>
  <w:endnote w:type="continuationNotice" w:id="1">
    <w:p w14:paraId="5EA01748" w14:textId="77777777" w:rsidR="00AD2E4E" w:rsidRDefault="00AD2E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4040636"/>
      <w:docPartObj>
        <w:docPartGallery w:val="Page Numbers (Bottom of Page)"/>
        <w:docPartUnique/>
      </w:docPartObj>
    </w:sdtPr>
    <w:sdtEndPr/>
    <w:sdtContent>
      <w:p w14:paraId="4A703440" w14:textId="1369FFC5" w:rsidR="002619EC" w:rsidRDefault="002619E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F62">
          <w:rPr>
            <w:noProof/>
          </w:rPr>
          <w:t>2</w:t>
        </w:r>
        <w:r>
          <w:fldChar w:fldCharType="end"/>
        </w:r>
      </w:p>
    </w:sdtContent>
  </w:sdt>
  <w:p w14:paraId="798D43F7" w14:textId="77777777" w:rsidR="002619EC" w:rsidRDefault="002619E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AF6074" w14:textId="77777777" w:rsidR="00AD2E4E" w:rsidRDefault="00AD2E4E" w:rsidP="00304C19">
      <w:r>
        <w:separator/>
      </w:r>
    </w:p>
  </w:footnote>
  <w:footnote w:type="continuationSeparator" w:id="0">
    <w:p w14:paraId="69606D72" w14:textId="77777777" w:rsidR="00AD2E4E" w:rsidRDefault="00AD2E4E" w:rsidP="00304C19">
      <w:r>
        <w:continuationSeparator/>
      </w:r>
    </w:p>
  </w:footnote>
  <w:footnote w:type="continuationNotice" w:id="1">
    <w:p w14:paraId="299B94E3" w14:textId="77777777" w:rsidR="00AD2E4E" w:rsidRDefault="00AD2E4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AEAC2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7B2A88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81CAC5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C0982D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FDD45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856871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4392795"/>
    <w:multiLevelType w:val="hybridMultilevel"/>
    <w:tmpl w:val="51FA3F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1D0272"/>
    <w:multiLevelType w:val="hybridMultilevel"/>
    <w:tmpl w:val="E98642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DA1272"/>
    <w:multiLevelType w:val="hybridMultilevel"/>
    <w:tmpl w:val="E7A64B16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0CCF1071"/>
    <w:multiLevelType w:val="hybridMultilevel"/>
    <w:tmpl w:val="CC405384"/>
    <w:lvl w:ilvl="0" w:tplc="3104C6D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2774DD"/>
    <w:multiLevelType w:val="hybridMultilevel"/>
    <w:tmpl w:val="21DC7B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9C6564"/>
    <w:multiLevelType w:val="hybridMultilevel"/>
    <w:tmpl w:val="108E5FBE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377400C"/>
    <w:multiLevelType w:val="hybridMultilevel"/>
    <w:tmpl w:val="621899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241D23"/>
    <w:multiLevelType w:val="hybridMultilevel"/>
    <w:tmpl w:val="E7424C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72AC"/>
    <w:multiLevelType w:val="multilevel"/>
    <w:tmpl w:val="9C20F77C"/>
    <w:lvl w:ilvl="0">
      <w:start w:val="1"/>
      <w:numFmt w:val="bullet"/>
      <w:pStyle w:val="Felsorols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pStyle w:val="Felsorols2"/>
      <w:lvlText w:val="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2">
      <w:start w:val="1"/>
      <w:numFmt w:val="bullet"/>
      <w:pStyle w:val="Felsorols3"/>
      <w:lvlText w:val="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</w:abstractNum>
  <w:abstractNum w:abstractNumId="15">
    <w:nsid w:val="38D337D9"/>
    <w:multiLevelType w:val="hybridMultilevel"/>
    <w:tmpl w:val="97287F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E41340"/>
    <w:multiLevelType w:val="hybridMultilevel"/>
    <w:tmpl w:val="651A23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337AF1"/>
    <w:multiLevelType w:val="multilevel"/>
    <w:tmpl w:val="80303956"/>
    <w:lvl w:ilvl="0">
      <w:start w:val="1"/>
      <w:numFmt w:val="decimal"/>
      <w:pStyle w:val="Cmsor1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2126"/>
        </w:tabs>
        <w:ind w:left="2126" w:hanging="2126"/>
      </w:pPr>
      <w:rPr>
        <w:rFonts w:hint="default"/>
      </w:rPr>
    </w:lvl>
  </w:abstractNum>
  <w:abstractNum w:abstractNumId="18">
    <w:nsid w:val="61072318"/>
    <w:multiLevelType w:val="multilevel"/>
    <w:tmpl w:val="EBD85D58"/>
    <w:lvl w:ilvl="0">
      <w:start w:val="1"/>
      <w:numFmt w:val="decimal"/>
      <w:pStyle w:val="Szmozottlista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>
      <w:start w:val="1"/>
      <w:numFmt w:val="decimal"/>
      <w:pStyle w:val="Szmozottlista2"/>
      <w:lvlText w:val="%1.%2.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2">
      <w:start w:val="1"/>
      <w:numFmt w:val="decimal"/>
      <w:pStyle w:val="Szmozottlista3"/>
      <w:lvlText w:val="%1.%2.%3.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8"/>
        </w:tabs>
        <w:ind w:left="3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36"/>
        </w:tabs>
        <w:ind w:left="4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40"/>
        </w:tabs>
        <w:ind w:left="4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44"/>
        </w:tabs>
        <w:ind w:left="5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20"/>
        </w:tabs>
        <w:ind w:left="6020" w:hanging="1440"/>
      </w:pPr>
      <w:rPr>
        <w:rFonts w:hint="default"/>
      </w:rPr>
    </w:lvl>
  </w:abstractNum>
  <w:abstractNum w:abstractNumId="19">
    <w:nsid w:val="64427CD1"/>
    <w:multiLevelType w:val="hybridMultilevel"/>
    <w:tmpl w:val="47ACE3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B652F6"/>
    <w:multiLevelType w:val="hybridMultilevel"/>
    <w:tmpl w:val="BE6CC9EE"/>
    <w:lvl w:ilvl="0" w:tplc="040E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>
    <w:nsid w:val="67EA4C39"/>
    <w:multiLevelType w:val="hybridMultilevel"/>
    <w:tmpl w:val="DD3E2D36"/>
    <w:lvl w:ilvl="0" w:tplc="040E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69E4211E"/>
    <w:multiLevelType w:val="hybridMultilevel"/>
    <w:tmpl w:val="59465A64"/>
    <w:lvl w:ilvl="0" w:tplc="040E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6C427040"/>
    <w:multiLevelType w:val="hybridMultilevel"/>
    <w:tmpl w:val="14BE362E"/>
    <w:lvl w:ilvl="0" w:tplc="040E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7"/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5"/>
  </w:num>
  <w:num w:numId="11">
    <w:abstractNumId w:val="14"/>
  </w:num>
  <w:num w:numId="12">
    <w:abstractNumId w:val="3"/>
  </w:num>
  <w:num w:numId="13">
    <w:abstractNumId w:val="14"/>
  </w:num>
  <w:num w:numId="14">
    <w:abstractNumId w:val="2"/>
  </w:num>
  <w:num w:numId="15">
    <w:abstractNumId w:val="14"/>
  </w:num>
  <w:num w:numId="16">
    <w:abstractNumId w:val="17"/>
  </w:num>
  <w:num w:numId="17">
    <w:abstractNumId w:val="4"/>
  </w:num>
  <w:num w:numId="18">
    <w:abstractNumId w:val="18"/>
  </w:num>
  <w:num w:numId="19">
    <w:abstractNumId w:val="1"/>
  </w:num>
  <w:num w:numId="20">
    <w:abstractNumId w:val="18"/>
  </w:num>
  <w:num w:numId="21">
    <w:abstractNumId w:val="0"/>
  </w:num>
  <w:num w:numId="22">
    <w:abstractNumId w:val="18"/>
  </w:num>
  <w:num w:numId="23">
    <w:abstractNumId w:val="15"/>
  </w:num>
  <w:num w:numId="24">
    <w:abstractNumId w:val="12"/>
  </w:num>
  <w:num w:numId="25">
    <w:abstractNumId w:val="13"/>
  </w:num>
  <w:num w:numId="26">
    <w:abstractNumId w:val="8"/>
  </w:num>
  <w:num w:numId="27">
    <w:abstractNumId w:val="16"/>
  </w:num>
  <w:num w:numId="28">
    <w:abstractNumId w:val="10"/>
  </w:num>
  <w:num w:numId="29">
    <w:abstractNumId w:val="20"/>
  </w:num>
  <w:num w:numId="30">
    <w:abstractNumId w:val="6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7"/>
  </w:num>
  <w:num w:numId="34">
    <w:abstractNumId w:val="22"/>
  </w:num>
  <w:num w:numId="35">
    <w:abstractNumId w:val="23"/>
  </w:num>
  <w:num w:numId="36">
    <w:abstractNumId w:val="21"/>
  </w:num>
  <w:num w:numId="37">
    <w:abstractNumId w:val="11"/>
  </w:num>
  <w:num w:numId="38">
    <w:abstractNumId w:val="19"/>
  </w:num>
  <w:num w:numId="39">
    <w:abstractNumId w:val="9"/>
  </w:num>
  <w:num w:numId="40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skovics János">
    <w15:presenceInfo w15:providerId="AD" w15:userId="S-1-5-21-29850276-1096230866-1777090905-30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FB"/>
    <w:rsid w:val="000074EB"/>
    <w:rsid w:val="00007A3A"/>
    <w:rsid w:val="00015C92"/>
    <w:rsid w:val="00020159"/>
    <w:rsid w:val="00022464"/>
    <w:rsid w:val="00036E5D"/>
    <w:rsid w:val="00037463"/>
    <w:rsid w:val="00044D9A"/>
    <w:rsid w:val="000525E9"/>
    <w:rsid w:val="00067F04"/>
    <w:rsid w:val="00075025"/>
    <w:rsid w:val="00077C58"/>
    <w:rsid w:val="00080FB4"/>
    <w:rsid w:val="00083D6A"/>
    <w:rsid w:val="00084A7B"/>
    <w:rsid w:val="000C262C"/>
    <w:rsid w:val="000D0675"/>
    <w:rsid w:val="000E00FF"/>
    <w:rsid w:val="000F0232"/>
    <w:rsid w:val="001022F6"/>
    <w:rsid w:val="001148AD"/>
    <w:rsid w:val="00115A4E"/>
    <w:rsid w:val="001160A1"/>
    <w:rsid w:val="0011724E"/>
    <w:rsid w:val="00123062"/>
    <w:rsid w:val="00131B3E"/>
    <w:rsid w:val="001364C4"/>
    <w:rsid w:val="00172A4C"/>
    <w:rsid w:val="00174A19"/>
    <w:rsid w:val="001767A3"/>
    <w:rsid w:val="001821AF"/>
    <w:rsid w:val="001827ED"/>
    <w:rsid w:val="001B712F"/>
    <w:rsid w:val="001B7213"/>
    <w:rsid w:val="001C29AD"/>
    <w:rsid w:val="001D7FE6"/>
    <w:rsid w:val="001E2757"/>
    <w:rsid w:val="001E3A72"/>
    <w:rsid w:val="001E4A82"/>
    <w:rsid w:val="001E5709"/>
    <w:rsid w:val="001E7641"/>
    <w:rsid w:val="001F3D71"/>
    <w:rsid w:val="00205CE5"/>
    <w:rsid w:val="002101CB"/>
    <w:rsid w:val="00211168"/>
    <w:rsid w:val="00216EA8"/>
    <w:rsid w:val="00232758"/>
    <w:rsid w:val="002344E2"/>
    <w:rsid w:val="002403B0"/>
    <w:rsid w:val="00241DB1"/>
    <w:rsid w:val="00243136"/>
    <w:rsid w:val="00255146"/>
    <w:rsid w:val="00257A25"/>
    <w:rsid w:val="00257B73"/>
    <w:rsid w:val="002619EC"/>
    <w:rsid w:val="0026451A"/>
    <w:rsid w:val="00267ACC"/>
    <w:rsid w:val="00273042"/>
    <w:rsid w:val="00280DBA"/>
    <w:rsid w:val="00283C15"/>
    <w:rsid w:val="0028608F"/>
    <w:rsid w:val="00290153"/>
    <w:rsid w:val="002926C8"/>
    <w:rsid w:val="0029274C"/>
    <w:rsid w:val="0029595A"/>
    <w:rsid w:val="002972A3"/>
    <w:rsid w:val="002A0006"/>
    <w:rsid w:val="002B61C9"/>
    <w:rsid w:val="002B6612"/>
    <w:rsid w:val="002C6DE8"/>
    <w:rsid w:val="002D1A56"/>
    <w:rsid w:val="002E4036"/>
    <w:rsid w:val="00300746"/>
    <w:rsid w:val="00304C19"/>
    <w:rsid w:val="00306DA2"/>
    <w:rsid w:val="00310E87"/>
    <w:rsid w:val="00317A5F"/>
    <w:rsid w:val="00324502"/>
    <w:rsid w:val="00324C61"/>
    <w:rsid w:val="00347466"/>
    <w:rsid w:val="00347D51"/>
    <w:rsid w:val="003742E0"/>
    <w:rsid w:val="00385AC3"/>
    <w:rsid w:val="0039659C"/>
    <w:rsid w:val="003A5212"/>
    <w:rsid w:val="003D61F4"/>
    <w:rsid w:val="00404F62"/>
    <w:rsid w:val="00411CB4"/>
    <w:rsid w:val="00413038"/>
    <w:rsid w:val="004361AE"/>
    <w:rsid w:val="00442E48"/>
    <w:rsid w:val="00443D98"/>
    <w:rsid w:val="00447889"/>
    <w:rsid w:val="00453E56"/>
    <w:rsid w:val="00462B23"/>
    <w:rsid w:val="004633A6"/>
    <w:rsid w:val="00483BB7"/>
    <w:rsid w:val="004879BF"/>
    <w:rsid w:val="00493BFB"/>
    <w:rsid w:val="0049615E"/>
    <w:rsid w:val="004A096E"/>
    <w:rsid w:val="004A2E13"/>
    <w:rsid w:val="004B14C4"/>
    <w:rsid w:val="004B2105"/>
    <w:rsid w:val="004C70DA"/>
    <w:rsid w:val="004D7877"/>
    <w:rsid w:val="004E20DD"/>
    <w:rsid w:val="004E675D"/>
    <w:rsid w:val="004F346B"/>
    <w:rsid w:val="004F6258"/>
    <w:rsid w:val="00506D76"/>
    <w:rsid w:val="00512383"/>
    <w:rsid w:val="00515709"/>
    <w:rsid w:val="00516DFC"/>
    <w:rsid w:val="0052158E"/>
    <w:rsid w:val="00527665"/>
    <w:rsid w:val="005349D5"/>
    <w:rsid w:val="005353F0"/>
    <w:rsid w:val="00545ECA"/>
    <w:rsid w:val="0055429F"/>
    <w:rsid w:val="0055633D"/>
    <w:rsid w:val="00567DDB"/>
    <w:rsid w:val="00571246"/>
    <w:rsid w:val="00592AFC"/>
    <w:rsid w:val="00595D3F"/>
    <w:rsid w:val="005A490F"/>
    <w:rsid w:val="005B212F"/>
    <w:rsid w:val="005B5BF7"/>
    <w:rsid w:val="005C6D6B"/>
    <w:rsid w:val="005E5591"/>
    <w:rsid w:val="005F34D9"/>
    <w:rsid w:val="005F7E8F"/>
    <w:rsid w:val="00600F41"/>
    <w:rsid w:val="00602DAB"/>
    <w:rsid w:val="00605A2A"/>
    <w:rsid w:val="0061276F"/>
    <w:rsid w:val="00615FE8"/>
    <w:rsid w:val="00623330"/>
    <w:rsid w:val="00625C79"/>
    <w:rsid w:val="006269DA"/>
    <w:rsid w:val="00631A1E"/>
    <w:rsid w:val="0063217C"/>
    <w:rsid w:val="00645396"/>
    <w:rsid w:val="0064541B"/>
    <w:rsid w:val="00654C0C"/>
    <w:rsid w:val="00656692"/>
    <w:rsid w:val="00683F7D"/>
    <w:rsid w:val="006B73E3"/>
    <w:rsid w:val="006C3361"/>
    <w:rsid w:val="006C3B87"/>
    <w:rsid w:val="006E2114"/>
    <w:rsid w:val="006E3191"/>
    <w:rsid w:val="006F05F7"/>
    <w:rsid w:val="006F4159"/>
    <w:rsid w:val="006F7221"/>
    <w:rsid w:val="007018E1"/>
    <w:rsid w:val="007052C8"/>
    <w:rsid w:val="007131E2"/>
    <w:rsid w:val="007169E3"/>
    <w:rsid w:val="00720073"/>
    <w:rsid w:val="0072195D"/>
    <w:rsid w:val="00726E0D"/>
    <w:rsid w:val="00734CF6"/>
    <w:rsid w:val="00754590"/>
    <w:rsid w:val="00762E6F"/>
    <w:rsid w:val="007673A6"/>
    <w:rsid w:val="00777E47"/>
    <w:rsid w:val="00794CCA"/>
    <w:rsid w:val="00797B95"/>
    <w:rsid w:val="007A01EB"/>
    <w:rsid w:val="007A0D65"/>
    <w:rsid w:val="007A23CE"/>
    <w:rsid w:val="007A5348"/>
    <w:rsid w:val="007C4B07"/>
    <w:rsid w:val="007C7238"/>
    <w:rsid w:val="007F0BB7"/>
    <w:rsid w:val="007F2CD5"/>
    <w:rsid w:val="007F2F63"/>
    <w:rsid w:val="007F6C5E"/>
    <w:rsid w:val="0081055F"/>
    <w:rsid w:val="00826134"/>
    <w:rsid w:val="008275E0"/>
    <w:rsid w:val="0082761C"/>
    <w:rsid w:val="00832D7C"/>
    <w:rsid w:val="008371BE"/>
    <w:rsid w:val="00853050"/>
    <w:rsid w:val="00855BE7"/>
    <w:rsid w:val="00875C5F"/>
    <w:rsid w:val="00893305"/>
    <w:rsid w:val="008A08A5"/>
    <w:rsid w:val="008A188B"/>
    <w:rsid w:val="008B0106"/>
    <w:rsid w:val="008B5AEF"/>
    <w:rsid w:val="008C0202"/>
    <w:rsid w:val="008C6C29"/>
    <w:rsid w:val="008D58FB"/>
    <w:rsid w:val="008D79BE"/>
    <w:rsid w:val="008F3B64"/>
    <w:rsid w:val="008F6CDC"/>
    <w:rsid w:val="00903A6C"/>
    <w:rsid w:val="00907344"/>
    <w:rsid w:val="00907723"/>
    <w:rsid w:val="00914223"/>
    <w:rsid w:val="00932FB9"/>
    <w:rsid w:val="00937CB3"/>
    <w:rsid w:val="0094037D"/>
    <w:rsid w:val="00945F8C"/>
    <w:rsid w:val="0095740B"/>
    <w:rsid w:val="009845F6"/>
    <w:rsid w:val="00986583"/>
    <w:rsid w:val="00987806"/>
    <w:rsid w:val="0099290B"/>
    <w:rsid w:val="009B15DF"/>
    <w:rsid w:val="009D0BEF"/>
    <w:rsid w:val="009D5A09"/>
    <w:rsid w:val="009F06B9"/>
    <w:rsid w:val="009F331B"/>
    <w:rsid w:val="009F7FC1"/>
    <w:rsid w:val="00A26489"/>
    <w:rsid w:val="00A30071"/>
    <w:rsid w:val="00A3697E"/>
    <w:rsid w:val="00A542D8"/>
    <w:rsid w:val="00A635D6"/>
    <w:rsid w:val="00A648AA"/>
    <w:rsid w:val="00A762D2"/>
    <w:rsid w:val="00A904A4"/>
    <w:rsid w:val="00A94AB3"/>
    <w:rsid w:val="00A95EF9"/>
    <w:rsid w:val="00AB3686"/>
    <w:rsid w:val="00AC4353"/>
    <w:rsid w:val="00AC43C0"/>
    <w:rsid w:val="00AD2E4E"/>
    <w:rsid w:val="00AF112C"/>
    <w:rsid w:val="00B02E04"/>
    <w:rsid w:val="00B10704"/>
    <w:rsid w:val="00B41951"/>
    <w:rsid w:val="00B5120C"/>
    <w:rsid w:val="00B51CA9"/>
    <w:rsid w:val="00B616C6"/>
    <w:rsid w:val="00B62585"/>
    <w:rsid w:val="00B631E5"/>
    <w:rsid w:val="00B659A7"/>
    <w:rsid w:val="00B660D7"/>
    <w:rsid w:val="00B85942"/>
    <w:rsid w:val="00B9232A"/>
    <w:rsid w:val="00B95A33"/>
    <w:rsid w:val="00BA0CF6"/>
    <w:rsid w:val="00BA6662"/>
    <w:rsid w:val="00BC1D51"/>
    <w:rsid w:val="00BC3667"/>
    <w:rsid w:val="00BE0A07"/>
    <w:rsid w:val="00C01070"/>
    <w:rsid w:val="00C155E1"/>
    <w:rsid w:val="00C16BD6"/>
    <w:rsid w:val="00C21218"/>
    <w:rsid w:val="00C2513D"/>
    <w:rsid w:val="00C35ACB"/>
    <w:rsid w:val="00C36606"/>
    <w:rsid w:val="00C503EA"/>
    <w:rsid w:val="00C66178"/>
    <w:rsid w:val="00C71DD9"/>
    <w:rsid w:val="00C86E1B"/>
    <w:rsid w:val="00C879BC"/>
    <w:rsid w:val="00C96396"/>
    <w:rsid w:val="00CA0C38"/>
    <w:rsid w:val="00CA75C4"/>
    <w:rsid w:val="00CA7B16"/>
    <w:rsid w:val="00CB506F"/>
    <w:rsid w:val="00CB6519"/>
    <w:rsid w:val="00CC4938"/>
    <w:rsid w:val="00CE5609"/>
    <w:rsid w:val="00CF2300"/>
    <w:rsid w:val="00CF4B32"/>
    <w:rsid w:val="00CF7322"/>
    <w:rsid w:val="00D047B5"/>
    <w:rsid w:val="00D10F50"/>
    <w:rsid w:val="00D263BB"/>
    <w:rsid w:val="00D30582"/>
    <w:rsid w:val="00D456E4"/>
    <w:rsid w:val="00D45FB4"/>
    <w:rsid w:val="00D532A6"/>
    <w:rsid w:val="00D672D4"/>
    <w:rsid w:val="00D80115"/>
    <w:rsid w:val="00D82EF6"/>
    <w:rsid w:val="00D87B41"/>
    <w:rsid w:val="00D95449"/>
    <w:rsid w:val="00D979C5"/>
    <w:rsid w:val="00DB7E8B"/>
    <w:rsid w:val="00DC3235"/>
    <w:rsid w:val="00E03580"/>
    <w:rsid w:val="00E120A5"/>
    <w:rsid w:val="00E2127A"/>
    <w:rsid w:val="00E54D53"/>
    <w:rsid w:val="00E71D3E"/>
    <w:rsid w:val="00E754F7"/>
    <w:rsid w:val="00E806FD"/>
    <w:rsid w:val="00E84856"/>
    <w:rsid w:val="00E86CCC"/>
    <w:rsid w:val="00E93E6B"/>
    <w:rsid w:val="00EA58A8"/>
    <w:rsid w:val="00EA5FA3"/>
    <w:rsid w:val="00EA68F6"/>
    <w:rsid w:val="00ED1783"/>
    <w:rsid w:val="00EE081C"/>
    <w:rsid w:val="00EF082B"/>
    <w:rsid w:val="00F004D0"/>
    <w:rsid w:val="00F05B99"/>
    <w:rsid w:val="00F32EC1"/>
    <w:rsid w:val="00F43426"/>
    <w:rsid w:val="00F451EB"/>
    <w:rsid w:val="00F45F79"/>
    <w:rsid w:val="00F62DAA"/>
    <w:rsid w:val="00F64798"/>
    <w:rsid w:val="00F7127E"/>
    <w:rsid w:val="00F75C61"/>
    <w:rsid w:val="00F82A42"/>
    <w:rsid w:val="00F93338"/>
    <w:rsid w:val="00FA0287"/>
    <w:rsid w:val="00FB5123"/>
    <w:rsid w:val="00FC2EA3"/>
    <w:rsid w:val="00FC6A06"/>
    <w:rsid w:val="00FD0EE2"/>
    <w:rsid w:val="00FE2388"/>
    <w:rsid w:val="00FE376D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28AB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Number 2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86CCC"/>
    <w:pPr>
      <w:jc w:val="both"/>
    </w:pPr>
    <w:rPr>
      <w:rFonts w:asciiTheme="minorHAnsi" w:hAnsiTheme="minorHAns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28608F"/>
    <w:pPr>
      <w:keepNext/>
      <w:keepLines/>
      <w:numPr>
        <w:numId w:val="16"/>
      </w:numPr>
      <w:spacing w:before="240" w:after="240"/>
      <w:outlineLvl w:val="0"/>
    </w:pPr>
    <w:rPr>
      <w:rFonts w:eastAsia="Times New Roman"/>
      <w:b/>
      <w:sz w:val="28"/>
      <w:szCs w:val="20"/>
      <w:lang w:eastAsia="hu-HU"/>
    </w:rPr>
  </w:style>
  <w:style w:type="paragraph" w:styleId="Cmsor2">
    <w:name w:val="heading 2"/>
    <w:basedOn w:val="Cmsor1"/>
    <w:next w:val="Norml"/>
    <w:link w:val="Cmsor2Char"/>
    <w:qFormat/>
    <w:rsid w:val="00F75C61"/>
    <w:pPr>
      <w:numPr>
        <w:ilvl w:val="1"/>
      </w:numPr>
      <w:spacing w:before="120" w:after="120"/>
      <w:outlineLvl w:val="1"/>
    </w:pPr>
    <w:rPr>
      <w:b w:val="0"/>
      <w:sz w:val="24"/>
    </w:rPr>
  </w:style>
  <w:style w:type="paragraph" w:styleId="Cmsor3">
    <w:name w:val="heading 3"/>
    <w:basedOn w:val="Cmsor2"/>
    <w:next w:val="Norml"/>
    <w:link w:val="Cmsor3Char"/>
    <w:qFormat/>
    <w:rsid w:val="00F75C61"/>
    <w:pPr>
      <w:numPr>
        <w:ilvl w:val="2"/>
      </w:numPr>
      <w:spacing w:after="0"/>
      <w:outlineLvl w:val="2"/>
    </w:pPr>
  </w:style>
  <w:style w:type="paragraph" w:styleId="Cmsor4">
    <w:name w:val="heading 4"/>
    <w:basedOn w:val="Cmsor3"/>
    <w:next w:val="Norml"/>
    <w:link w:val="Cmsor4Char"/>
    <w:qFormat/>
    <w:rsid w:val="00F75C61"/>
    <w:pPr>
      <w:numPr>
        <w:ilvl w:val="3"/>
      </w:numPr>
      <w:spacing w:before="180"/>
      <w:outlineLvl w:val="3"/>
    </w:pPr>
  </w:style>
  <w:style w:type="paragraph" w:styleId="Cmsor5">
    <w:name w:val="heading 5"/>
    <w:basedOn w:val="Cmsor4"/>
    <w:next w:val="Norml"/>
    <w:link w:val="Cmsor5Char"/>
    <w:qFormat/>
    <w:rsid w:val="00D672D4"/>
    <w:pPr>
      <w:numPr>
        <w:ilvl w:val="4"/>
      </w:numPr>
      <w:outlineLvl w:val="4"/>
    </w:pPr>
    <w:rPr>
      <w:sz w:val="22"/>
    </w:rPr>
  </w:style>
  <w:style w:type="paragraph" w:styleId="Cmsor6">
    <w:name w:val="heading 6"/>
    <w:basedOn w:val="Cmsor1"/>
    <w:next w:val="Norml"/>
    <w:link w:val="Cmsor6Char"/>
    <w:rsid w:val="00442E48"/>
    <w:pPr>
      <w:numPr>
        <w:ilvl w:val="5"/>
      </w:numPr>
      <w:spacing w:before="180"/>
      <w:outlineLvl w:val="5"/>
    </w:pPr>
    <w:rPr>
      <w:sz w:val="24"/>
    </w:rPr>
  </w:style>
  <w:style w:type="paragraph" w:styleId="Cmsor7">
    <w:name w:val="heading 7"/>
    <w:basedOn w:val="Cmsor1"/>
    <w:next w:val="Norml"/>
    <w:link w:val="Cmsor7Char"/>
    <w:rsid w:val="00442E48"/>
    <w:pPr>
      <w:numPr>
        <w:ilvl w:val="6"/>
      </w:numPr>
      <w:spacing w:before="80" w:after="40"/>
      <w:outlineLvl w:val="6"/>
    </w:pPr>
    <w:rPr>
      <w:sz w:val="24"/>
    </w:rPr>
  </w:style>
  <w:style w:type="paragraph" w:styleId="Cmsor8">
    <w:name w:val="heading 8"/>
    <w:basedOn w:val="Cmsor1"/>
    <w:next w:val="Norml"/>
    <w:link w:val="Cmsor8Char"/>
    <w:rsid w:val="00442E48"/>
    <w:pPr>
      <w:numPr>
        <w:ilvl w:val="7"/>
      </w:numPr>
      <w:spacing w:before="80" w:after="40"/>
      <w:outlineLvl w:val="7"/>
    </w:pPr>
    <w:rPr>
      <w:sz w:val="24"/>
    </w:rPr>
  </w:style>
  <w:style w:type="paragraph" w:styleId="Cmsor9">
    <w:name w:val="heading 9"/>
    <w:basedOn w:val="Cmsor1"/>
    <w:next w:val="Norml"/>
    <w:link w:val="Cmsor9Char"/>
    <w:rsid w:val="00442E48"/>
    <w:pPr>
      <w:numPr>
        <w:ilvl w:val="8"/>
      </w:numPr>
      <w:spacing w:before="80" w:after="40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D17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KFKI">
    <w:name w:val="KFKI"/>
    <w:basedOn w:val="Normltblzat"/>
    <w:uiPriority w:val="99"/>
    <w:qFormat/>
    <w:rsid w:val="00205CE5"/>
    <w:pPr>
      <w:jc w:val="center"/>
    </w:pPr>
    <w:rPr>
      <w:rFonts w:ascii="Arial" w:hAnsi="Arial"/>
    </w:rPr>
    <w:tblPr>
      <w:tblInd w:w="96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character" w:customStyle="1" w:styleId="Cmsor1Char">
    <w:name w:val="Címsor 1 Char"/>
    <w:basedOn w:val="Bekezdsalapbettpusa"/>
    <w:link w:val="Cmsor1"/>
    <w:rsid w:val="0028608F"/>
    <w:rPr>
      <w:rFonts w:asciiTheme="minorHAnsi" w:eastAsia="Times New Roman" w:hAnsiTheme="minorHAnsi"/>
      <w:b/>
      <w:sz w:val="28"/>
    </w:rPr>
  </w:style>
  <w:style w:type="character" w:customStyle="1" w:styleId="Cmsor2Char">
    <w:name w:val="Címsor 2 Char"/>
    <w:basedOn w:val="Bekezdsalapbettpusa"/>
    <w:link w:val="Cmsor2"/>
    <w:rsid w:val="00F75C61"/>
    <w:rPr>
      <w:rFonts w:ascii="Arial" w:eastAsia="Times New Roman" w:hAnsi="Arial"/>
      <w:sz w:val="24"/>
    </w:rPr>
  </w:style>
  <w:style w:type="character" w:customStyle="1" w:styleId="Cmsor3Char">
    <w:name w:val="Címsor 3 Char"/>
    <w:basedOn w:val="Bekezdsalapbettpusa"/>
    <w:link w:val="Cmsor3"/>
    <w:rsid w:val="00F75C61"/>
    <w:rPr>
      <w:rFonts w:ascii="Arial" w:eastAsia="Times New Roman" w:hAnsi="Arial"/>
      <w:sz w:val="24"/>
    </w:rPr>
  </w:style>
  <w:style w:type="character" w:customStyle="1" w:styleId="Cmsor4Char">
    <w:name w:val="Címsor 4 Char"/>
    <w:basedOn w:val="Bekezdsalapbettpusa"/>
    <w:link w:val="Cmsor4"/>
    <w:rsid w:val="00F75C61"/>
    <w:rPr>
      <w:rFonts w:ascii="Arial" w:eastAsia="Times New Roman" w:hAnsi="Arial"/>
      <w:sz w:val="24"/>
    </w:rPr>
  </w:style>
  <w:style w:type="paragraph" w:customStyle="1" w:styleId="Tblzat">
    <w:name w:val="Táblázat"/>
    <w:basedOn w:val="Norml"/>
    <w:qFormat/>
    <w:rsid w:val="007673A6"/>
    <w:pPr>
      <w:jc w:val="center"/>
    </w:pPr>
  </w:style>
  <w:style w:type="paragraph" w:styleId="Cm">
    <w:name w:val="Title"/>
    <w:basedOn w:val="Norml"/>
    <w:next w:val="Norml"/>
    <w:link w:val="CmChar"/>
    <w:qFormat/>
    <w:rsid w:val="0028608F"/>
    <w:pPr>
      <w:keepNext/>
      <w:pageBreakBefore/>
      <w:pBdr>
        <w:top w:val="single" w:sz="4" w:space="3" w:color="FFFFFF"/>
        <w:bottom w:val="single" w:sz="4" w:space="3" w:color="FFFFFF"/>
      </w:pBdr>
      <w:shd w:val="clear" w:color="auto" w:fill="FFFFFF"/>
      <w:spacing w:after="120"/>
    </w:pPr>
    <w:rPr>
      <w:rFonts w:eastAsia="Times New Roman"/>
      <w:sz w:val="32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28608F"/>
    <w:rPr>
      <w:rFonts w:ascii="Arial" w:eastAsia="Times New Roman" w:hAnsi="Arial"/>
      <w:sz w:val="32"/>
      <w:shd w:val="clear" w:color="auto" w:fill="FFFFFF"/>
    </w:rPr>
  </w:style>
  <w:style w:type="paragraph" w:styleId="Alcm">
    <w:name w:val="Subtitle"/>
    <w:basedOn w:val="Norml"/>
    <w:next w:val="Norml"/>
    <w:link w:val="AlcmChar"/>
    <w:uiPriority w:val="11"/>
    <w:rsid w:val="00F75C61"/>
    <w:pPr>
      <w:numPr>
        <w:ilvl w:val="1"/>
      </w:numPr>
    </w:pPr>
    <w:rPr>
      <w:rFonts w:eastAsia="Times New Roman"/>
      <w:iCs/>
      <w:spacing w:val="15"/>
      <w:sz w:val="28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75C61"/>
    <w:rPr>
      <w:rFonts w:ascii="Arial" w:eastAsia="Times New Roman" w:hAnsi="Arial"/>
      <w:iCs/>
      <w:spacing w:val="15"/>
      <w:sz w:val="28"/>
      <w:szCs w:val="24"/>
      <w:lang w:eastAsia="en-US"/>
    </w:rPr>
  </w:style>
  <w:style w:type="paragraph" w:styleId="Kpalrs">
    <w:name w:val="caption"/>
    <w:basedOn w:val="Norml"/>
    <w:next w:val="Norml"/>
    <w:uiPriority w:val="35"/>
    <w:unhideWhenUsed/>
    <w:rsid w:val="00BA0CF6"/>
    <w:pPr>
      <w:spacing w:after="200"/>
      <w:jc w:val="center"/>
    </w:pPr>
    <w:rPr>
      <w:b/>
      <w:bCs/>
      <w:color w:val="000000"/>
      <w:szCs w:val="18"/>
    </w:rPr>
  </w:style>
  <w:style w:type="paragraph" w:customStyle="1" w:styleId="Kpalrs1">
    <w:name w:val="Képaláírás1"/>
    <w:basedOn w:val="Kpalrs"/>
    <w:qFormat/>
    <w:rsid w:val="009F7FC1"/>
    <w:pPr>
      <w:keepNext/>
    </w:pPr>
  </w:style>
  <w:style w:type="paragraph" w:styleId="Tartalomjegyzkcmsora">
    <w:name w:val="TOC Heading"/>
    <w:basedOn w:val="Cmsor1"/>
    <w:next w:val="Norml"/>
    <w:uiPriority w:val="39"/>
    <w:qFormat/>
    <w:rsid w:val="00C503EA"/>
    <w:pPr>
      <w:numPr>
        <w:numId w:val="0"/>
      </w:numPr>
      <w:outlineLvl w:val="9"/>
    </w:pPr>
    <w:rPr>
      <w:b w:val="0"/>
      <w:bCs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766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665"/>
    <w:rPr>
      <w:rFonts w:ascii="Tahoma" w:hAnsi="Tahoma" w:cs="Tahoma"/>
      <w:sz w:val="16"/>
      <w:szCs w:val="16"/>
    </w:rPr>
  </w:style>
  <w:style w:type="paragraph" w:styleId="TJ1">
    <w:name w:val="toc 1"/>
    <w:basedOn w:val="Norml"/>
    <w:autoRedefine/>
    <w:uiPriority w:val="39"/>
    <w:rsid w:val="005E5591"/>
    <w:pPr>
      <w:tabs>
        <w:tab w:val="left" w:pos="1276"/>
        <w:tab w:val="right" w:leader="dot" w:pos="9072"/>
      </w:tabs>
      <w:spacing w:before="140"/>
      <w:ind w:left="1276" w:right="284" w:hanging="425"/>
    </w:pPr>
    <w:rPr>
      <w:rFonts w:eastAsia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527665"/>
    <w:rPr>
      <w:color w:val="0000FF"/>
      <w:u w:val="single"/>
    </w:rPr>
  </w:style>
  <w:style w:type="table" w:styleId="Vilgostnus">
    <w:name w:val="Light Shading"/>
    <w:basedOn w:val="Normltblzat"/>
    <w:uiPriority w:val="60"/>
    <w:rsid w:val="00CF230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Vilgosrnykols1jellszn">
    <w:name w:val="Light Shading Accent 1"/>
    <w:basedOn w:val="Normltblzat"/>
    <w:uiPriority w:val="60"/>
    <w:rsid w:val="00CF230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Cmsor5Char">
    <w:name w:val="Címsor 5 Char"/>
    <w:basedOn w:val="Bekezdsalapbettpusa"/>
    <w:link w:val="Cmsor5"/>
    <w:rsid w:val="00D672D4"/>
    <w:rPr>
      <w:rFonts w:ascii="Arial" w:eastAsia="Times New Roman" w:hAnsi="Arial"/>
      <w:sz w:val="22"/>
    </w:rPr>
  </w:style>
  <w:style w:type="character" w:customStyle="1" w:styleId="Cmsor6Char">
    <w:name w:val="Címsor 6 Char"/>
    <w:basedOn w:val="Bekezdsalapbettpusa"/>
    <w:link w:val="Cmsor6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paragraph" w:styleId="TJ2">
    <w:name w:val="toc 2"/>
    <w:basedOn w:val="TJ1"/>
    <w:autoRedefine/>
    <w:uiPriority w:val="39"/>
    <w:rsid w:val="005E5591"/>
    <w:pPr>
      <w:tabs>
        <w:tab w:val="clear" w:pos="1276"/>
        <w:tab w:val="left" w:pos="1488"/>
      </w:tabs>
      <w:spacing w:before="80"/>
      <w:ind w:left="1492" w:hanging="641"/>
    </w:pPr>
  </w:style>
  <w:style w:type="paragraph" w:styleId="TJ3">
    <w:name w:val="toc 3"/>
    <w:basedOn w:val="TJ1"/>
    <w:autoRedefine/>
    <w:uiPriority w:val="39"/>
    <w:rsid w:val="005E5591"/>
    <w:pPr>
      <w:tabs>
        <w:tab w:val="clear" w:pos="1276"/>
        <w:tab w:val="left" w:pos="1701"/>
      </w:tabs>
      <w:spacing w:before="40"/>
      <w:ind w:left="1702" w:hanging="851"/>
    </w:pPr>
  </w:style>
  <w:style w:type="paragraph" w:customStyle="1" w:styleId="Tblzatnv">
    <w:name w:val="Táblázat név"/>
    <w:basedOn w:val="Norml"/>
    <w:qFormat/>
    <w:rsid w:val="00413038"/>
    <w:pPr>
      <w:spacing w:after="200"/>
      <w:jc w:val="center"/>
    </w:pPr>
    <w:rPr>
      <w:rFonts w:eastAsia="Times New Roman"/>
      <w:b/>
      <w:color w:val="000000"/>
      <w:szCs w:val="20"/>
      <w:lang w:eastAsia="hu-HU"/>
    </w:rPr>
  </w:style>
  <w:style w:type="paragraph" w:styleId="Felsorols">
    <w:name w:val="List Bullet"/>
    <w:basedOn w:val="Norml"/>
    <w:rsid w:val="005E5591"/>
    <w:pPr>
      <w:numPr>
        <w:numId w:val="15"/>
      </w:numPr>
      <w:spacing w:before="40" w:after="40"/>
    </w:pPr>
    <w:rPr>
      <w:rFonts w:eastAsia="Times New Roman"/>
      <w:szCs w:val="20"/>
      <w:lang w:eastAsia="hu-HU"/>
    </w:rPr>
  </w:style>
  <w:style w:type="paragraph" w:styleId="Felsorols2">
    <w:name w:val="List Bullet 2"/>
    <w:basedOn w:val="Felsorols"/>
    <w:rsid w:val="005E5591"/>
    <w:pPr>
      <w:numPr>
        <w:ilvl w:val="1"/>
      </w:numPr>
    </w:pPr>
  </w:style>
  <w:style w:type="paragraph" w:styleId="Felsorols3">
    <w:name w:val="List Bullet 3"/>
    <w:basedOn w:val="Felsorols"/>
    <w:rsid w:val="005E5591"/>
    <w:pPr>
      <w:numPr>
        <w:ilvl w:val="2"/>
      </w:numPr>
    </w:pPr>
  </w:style>
  <w:style w:type="paragraph" w:styleId="TJ4">
    <w:name w:val="toc 4"/>
    <w:basedOn w:val="TJ1"/>
    <w:next w:val="Norml"/>
    <w:autoRedefine/>
    <w:semiHidden/>
    <w:rsid w:val="005E5591"/>
    <w:pPr>
      <w:tabs>
        <w:tab w:val="clear" w:pos="1276"/>
        <w:tab w:val="left" w:pos="1914"/>
      </w:tabs>
      <w:spacing w:before="20"/>
      <w:ind w:left="1911" w:hanging="1060"/>
    </w:pPr>
  </w:style>
  <w:style w:type="paragraph" w:styleId="TJ5">
    <w:name w:val="toc 5"/>
    <w:basedOn w:val="TJ1"/>
    <w:next w:val="Norml"/>
    <w:autoRedefine/>
    <w:semiHidden/>
    <w:rsid w:val="005E5591"/>
    <w:pPr>
      <w:tabs>
        <w:tab w:val="clear" w:pos="1276"/>
        <w:tab w:val="left" w:pos="2126"/>
      </w:tabs>
      <w:spacing w:before="0"/>
      <w:ind w:left="2127" w:hanging="1276"/>
    </w:pPr>
  </w:style>
  <w:style w:type="paragraph" w:styleId="Szmozottlista">
    <w:name w:val="List Number"/>
    <w:basedOn w:val="Norml"/>
    <w:rsid w:val="00B659A7"/>
    <w:pPr>
      <w:numPr>
        <w:numId w:val="22"/>
      </w:numPr>
      <w:spacing w:before="40" w:after="40"/>
    </w:pPr>
    <w:rPr>
      <w:rFonts w:eastAsia="Times New Roman"/>
      <w:szCs w:val="20"/>
      <w:lang w:eastAsia="hu-HU"/>
    </w:rPr>
  </w:style>
  <w:style w:type="paragraph" w:styleId="Szmozottlista2">
    <w:name w:val="List Number 2"/>
    <w:basedOn w:val="Szmozottlista"/>
    <w:rsid w:val="00B659A7"/>
    <w:pPr>
      <w:numPr>
        <w:ilvl w:val="1"/>
      </w:numPr>
    </w:pPr>
  </w:style>
  <w:style w:type="paragraph" w:styleId="Szmozottlista3">
    <w:name w:val="List Number 3"/>
    <w:basedOn w:val="Szmozottlista"/>
    <w:rsid w:val="00B659A7"/>
    <w:pPr>
      <w:numPr>
        <w:ilvl w:val="2"/>
      </w:numPr>
    </w:pPr>
  </w:style>
  <w:style w:type="paragraph" w:customStyle="1" w:styleId="Cmmellklet">
    <w:name w:val="Cím melléklet"/>
    <w:basedOn w:val="Cm"/>
    <w:qFormat/>
    <w:rsid w:val="00F75C61"/>
    <w:pPr>
      <w:spacing w:before="120"/>
      <w:ind w:left="708"/>
      <w:jc w:val="center"/>
    </w:pPr>
    <w:rPr>
      <w:b/>
      <w:color w:val="252525" w:themeColor="text1" w:themeShade="80"/>
    </w:rPr>
  </w:style>
  <w:style w:type="paragraph" w:customStyle="1" w:styleId="Fedlapcmsor">
    <w:name w:val="Fedőlap címsor"/>
    <w:basedOn w:val="Cm"/>
    <w:link w:val="FedlapcmsorChar"/>
    <w:qFormat/>
    <w:rsid w:val="00F75C61"/>
    <w:pPr>
      <w:spacing w:after="0"/>
    </w:pPr>
    <w:rPr>
      <w:sz w:val="56"/>
    </w:rPr>
  </w:style>
  <w:style w:type="paragraph" w:styleId="Hivatkozsjegyzk">
    <w:name w:val="table of authorities"/>
    <w:basedOn w:val="Norml"/>
    <w:next w:val="Norml"/>
    <w:uiPriority w:val="99"/>
    <w:semiHidden/>
    <w:unhideWhenUsed/>
    <w:rsid w:val="00174A19"/>
    <w:pPr>
      <w:ind w:left="220" w:hanging="220"/>
    </w:pPr>
  </w:style>
  <w:style w:type="paragraph" w:customStyle="1" w:styleId="Bekezdsszmozs">
    <w:name w:val="Bekezdés számozás"/>
    <w:basedOn w:val="Cmsor2"/>
    <w:qFormat/>
    <w:rsid w:val="00D672D4"/>
    <w:pPr>
      <w:tabs>
        <w:tab w:val="clear" w:pos="851"/>
        <w:tab w:val="left" w:pos="567"/>
      </w:tabs>
      <w:ind w:left="0" w:firstLine="0"/>
    </w:pPr>
    <w:rPr>
      <w:sz w:val="22"/>
    </w:rPr>
  </w:style>
  <w:style w:type="character" w:customStyle="1" w:styleId="FedlapcmsorChar">
    <w:name w:val="Fedőlap címsor Char"/>
    <w:basedOn w:val="CmChar"/>
    <w:link w:val="Fedlapcmsor"/>
    <w:rsid w:val="00F75C61"/>
    <w:rPr>
      <w:rFonts w:ascii="Arial" w:eastAsia="Times New Roman" w:hAnsi="Arial"/>
      <w:color w:val="E20074" w:themeColor="text2"/>
      <w:sz w:val="56"/>
      <w:shd w:val="clear" w:color="auto" w:fill="FFFFFF"/>
    </w:rPr>
  </w:style>
  <w:style w:type="paragraph" w:customStyle="1" w:styleId="Alr">
    <w:name w:val="Aláír"/>
    <w:basedOn w:val="Norml"/>
    <w:qFormat/>
    <w:rsid w:val="00D672D4"/>
    <w:pPr>
      <w:tabs>
        <w:tab w:val="center" w:pos="2552"/>
      </w:tabs>
    </w:pPr>
  </w:style>
  <w:style w:type="paragraph" w:customStyle="1" w:styleId="Alrvonal">
    <w:name w:val="Aláír vonal"/>
    <w:basedOn w:val="Norml"/>
    <w:qFormat/>
    <w:rsid w:val="00D672D4"/>
    <w:pPr>
      <w:tabs>
        <w:tab w:val="right" w:leader="dot" w:pos="5103"/>
      </w:tabs>
    </w:pPr>
  </w:style>
  <w:style w:type="paragraph" w:customStyle="1" w:styleId="Default">
    <w:name w:val="Default"/>
    <w:rsid w:val="00493BF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rsid w:val="004E675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04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04C19"/>
    <w:rPr>
      <w:rFonts w:ascii="Arial" w:hAnsi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304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04C19"/>
    <w:rPr>
      <w:rFonts w:ascii="Arial" w:hAnsi="Arial"/>
      <w:sz w:val="22"/>
      <w:szCs w:val="22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6B73E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B73E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B73E3"/>
    <w:rPr>
      <w:rFonts w:ascii="Arial" w:hAnsi="Arial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B73E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B73E3"/>
    <w:rPr>
      <w:rFonts w:ascii="Arial" w:hAnsi="Arial"/>
      <w:b/>
      <w:bCs/>
      <w:lang w:eastAsia="en-US"/>
    </w:rPr>
  </w:style>
  <w:style w:type="paragraph" w:styleId="Vltozat">
    <w:name w:val="Revision"/>
    <w:hidden/>
    <w:uiPriority w:val="99"/>
    <w:semiHidden/>
    <w:rsid w:val="004D7877"/>
    <w:rPr>
      <w:rFonts w:asciiTheme="minorHAnsi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Number 2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86CCC"/>
    <w:pPr>
      <w:jc w:val="both"/>
    </w:pPr>
    <w:rPr>
      <w:rFonts w:asciiTheme="minorHAnsi" w:hAnsiTheme="minorHAns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28608F"/>
    <w:pPr>
      <w:keepNext/>
      <w:keepLines/>
      <w:numPr>
        <w:numId w:val="16"/>
      </w:numPr>
      <w:spacing w:before="240" w:after="240"/>
      <w:outlineLvl w:val="0"/>
    </w:pPr>
    <w:rPr>
      <w:rFonts w:eastAsia="Times New Roman"/>
      <w:b/>
      <w:sz w:val="28"/>
      <w:szCs w:val="20"/>
      <w:lang w:eastAsia="hu-HU"/>
    </w:rPr>
  </w:style>
  <w:style w:type="paragraph" w:styleId="Cmsor2">
    <w:name w:val="heading 2"/>
    <w:basedOn w:val="Cmsor1"/>
    <w:next w:val="Norml"/>
    <w:link w:val="Cmsor2Char"/>
    <w:qFormat/>
    <w:rsid w:val="00F75C61"/>
    <w:pPr>
      <w:numPr>
        <w:ilvl w:val="1"/>
      </w:numPr>
      <w:spacing w:before="120" w:after="120"/>
      <w:outlineLvl w:val="1"/>
    </w:pPr>
    <w:rPr>
      <w:b w:val="0"/>
      <w:sz w:val="24"/>
    </w:rPr>
  </w:style>
  <w:style w:type="paragraph" w:styleId="Cmsor3">
    <w:name w:val="heading 3"/>
    <w:basedOn w:val="Cmsor2"/>
    <w:next w:val="Norml"/>
    <w:link w:val="Cmsor3Char"/>
    <w:qFormat/>
    <w:rsid w:val="00F75C61"/>
    <w:pPr>
      <w:numPr>
        <w:ilvl w:val="2"/>
      </w:numPr>
      <w:spacing w:after="0"/>
      <w:outlineLvl w:val="2"/>
    </w:pPr>
  </w:style>
  <w:style w:type="paragraph" w:styleId="Cmsor4">
    <w:name w:val="heading 4"/>
    <w:basedOn w:val="Cmsor3"/>
    <w:next w:val="Norml"/>
    <w:link w:val="Cmsor4Char"/>
    <w:qFormat/>
    <w:rsid w:val="00F75C61"/>
    <w:pPr>
      <w:numPr>
        <w:ilvl w:val="3"/>
      </w:numPr>
      <w:spacing w:before="180"/>
      <w:outlineLvl w:val="3"/>
    </w:pPr>
  </w:style>
  <w:style w:type="paragraph" w:styleId="Cmsor5">
    <w:name w:val="heading 5"/>
    <w:basedOn w:val="Cmsor4"/>
    <w:next w:val="Norml"/>
    <w:link w:val="Cmsor5Char"/>
    <w:qFormat/>
    <w:rsid w:val="00D672D4"/>
    <w:pPr>
      <w:numPr>
        <w:ilvl w:val="4"/>
      </w:numPr>
      <w:outlineLvl w:val="4"/>
    </w:pPr>
    <w:rPr>
      <w:sz w:val="22"/>
    </w:rPr>
  </w:style>
  <w:style w:type="paragraph" w:styleId="Cmsor6">
    <w:name w:val="heading 6"/>
    <w:basedOn w:val="Cmsor1"/>
    <w:next w:val="Norml"/>
    <w:link w:val="Cmsor6Char"/>
    <w:rsid w:val="00442E48"/>
    <w:pPr>
      <w:numPr>
        <w:ilvl w:val="5"/>
      </w:numPr>
      <w:spacing w:before="180"/>
      <w:outlineLvl w:val="5"/>
    </w:pPr>
    <w:rPr>
      <w:sz w:val="24"/>
    </w:rPr>
  </w:style>
  <w:style w:type="paragraph" w:styleId="Cmsor7">
    <w:name w:val="heading 7"/>
    <w:basedOn w:val="Cmsor1"/>
    <w:next w:val="Norml"/>
    <w:link w:val="Cmsor7Char"/>
    <w:rsid w:val="00442E48"/>
    <w:pPr>
      <w:numPr>
        <w:ilvl w:val="6"/>
      </w:numPr>
      <w:spacing w:before="80" w:after="40"/>
      <w:outlineLvl w:val="6"/>
    </w:pPr>
    <w:rPr>
      <w:sz w:val="24"/>
    </w:rPr>
  </w:style>
  <w:style w:type="paragraph" w:styleId="Cmsor8">
    <w:name w:val="heading 8"/>
    <w:basedOn w:val="Cmsor1"/>
    <w:next w:val="Norml"/>
    <w:link w:val="Cmsor8Char"/>
    <w:rsid w:val="00442E48"/>
    <w:pPr>
      <w:numPr>
        <w:ilvl w:val="7"/>
      </w:numPr>
      <w:spacing w:before="80" w:after="40"/>
      <w:outlineLvl w:val="7"/>
    </w:pPr>
    <w:rPr>
      <w:sz w:val="24"/>
    </w:rPr>
  </w:style>
  <w:style w:type="paragraph" w:styleId="Cmsor9">
    <w:name w:val="heading 9"/>
    <w:basedOn w:val="Cmsor1"/>
    <w:next w:val="Norml"/>
    <w:link w:val="Cmsor9Char"/>
    <w:rsid w:val="00442E48"/>
    <w:pPr>
      <w:numPr>
        <w:ilvl w:val="8"/>
      </w:numPr>
      <w:spacing w:before="80" w:after="40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D17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KFKI">
    <w:name w:val="KFKI"/>
    <w:basedOn w:val="Normltblzat"/>
    <w:uiPriority w:val="99"/>
    <w:qFormat/>
    <w:rsid w:val="00205CE5"/>
    <w:pPr>
      <w:jc w:val="center"/>
    </w:pPr>
    <w:rPr>
      <w:rFonts w:ascii="Arial" w:hAnsi="Arial"/>
    </w:rPr>
    <w:tblPr>
      <w:tblInd w:w="96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character" w:customStyle="1" w:styleId="Cmsor1Char">
    <w:name w:val="Címsor 1 Char"/>
    <w:basedOn w:val="Bekezdsalapbettpusa"/>
    <w:link w:val="Cmsor1"/>
    <w:rsid w:val="0028608F"/>
    <w:rPr>
      <w:rFonts w:asciiTheme="minorHAnsi" w:eastAsia="Times New Roman" w:hAnsiTheme="minorHAnsi"/>
      <w:b/>
      <w:sz w:val="28"/>
    </w:rPr>
  </w:style>
  <w:style w:type="character" w:customStyle="1" w:styleId="Cmsor2Char">
    <w:name w:val="Címsor 2 Char"/>
    <w:basedOn w:val="Bekezdsalapbettpusa"/>
    <w:link w:val="Cmsor2"/>
    <w:rsid w:val="00F75C61"/>
    <w:rPr>
      <w:rFonts w:ascii="Arial" w:eastAsia="Times New Roman" w:hAnsi="Arial"/>
      <w:sz w:val="24"/>
    </w:rPr>
  </w:style>
  <w:style w:type="character" w:customStyle="1" w:styleId="Cmsor3Char">
    <w:name w:val="Címsor 3 Char"/>
    <w:basedOn w:val="Bekezdsalapbettpusa"/>
    <w:link w:val="Cmsor3"/>
    <w:rsid w:val="00F75C61"/>
    <w:rPr>
      <w:rFonts w:ascii="Arial" w:eastAsia="Times New Roman" w:hAnsi="Arial"/>
      <w:sz w:val="24"/>
    </w:rPr>
  </w:style>
  <w:style w:type="character" w:customStyle="1" w:styleId="Cmsor4Char">
    <w:name w:val="Címsor 4 Char"/>
    <w:basedOn w:val="Bekezdsalapbettpusa"/>
    <w:link w:val="Cmsor4"/>
    <w:rsid w:val="00F75C61"/>
    <w:rPr>
      <w:rFonts w:ascii="Arial" w:eastAsia="Times New Roman" w:hAnsi="Arial"/>
      <w:sz w:val="24"/>
    </w:rPr>
  </w:style>
  <w:style w:type="paragraph" w:customStyle="1" w:styleId="Tblzat">
    <w:name w:val="Táblázat"/>
    <w:basedOn w:val="Norml"/>
    <w:qFormat/>
    <w:rsid w:val="007673A6"/>
    <w:pPr>
      <w:jc w:val="center"/>
    </w:pPr>
  </w:style>
  <w:style w:type="paragraph" w:styleId="Cm">
    <w:name w:val="Title"/>
    <w:basedOn w:val="Norml"/>
    <w:next w:val="Norml"/>
    <w:link w:val="CmChar"/>
    <w:qFormat/>
    <w:rsid w:val="0028608F"/>
    <w:pPr>
      <w:keepNext/>
      <w:pageBreakBefore/>
      <w:pBdr>
        <w:top w:val="single" w:sz="4" w:space="3" w:color="FFFFFF"/>
        <w:bottom w:val="single" w:sz="4" w:space="3" w:color="FFFFFF"/>
      </w:pBdr>
      <w:shd w:val="clear" w:color="auto" w:fill="FFFFFF"/>
      <w:spacing w:after="120"/>
    </w:pPr>
    <w:rPr>
      <w:rFonts w:eastAsia="Times New Roman"/>
      <w:sz w:val="32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28608F"/>
    <w:rPr>
      <w:rFonts w:ascii="Arial" w:eastAsia="Times New Roman" w:hAnsi="Arial"/>
      <w:sz w:val="32"/>
      <w:shd w:val="clear" w:color="auto" w:fill="FFFFFF"/>
    </w:rPr>
  </w:style>
  <w:style w:type="paragraph" w:styleId="Alcm">
    <w:name w:val="Subtitle"/>
    <w:basedOn w:val="Norml"/>
    <w:next w:val="Norml"/>
    <w:link w:val="AlcmChar"/>
    <w:uiPriority w:val="11"/>
    <w:rsid w:val="00F75C61"/>
    <w:pPr>
      <w:numPr>
        <w:ilvl w:val="1"/>
      </w:numPr>
    </w:pPr>
    <w:rPr>
      <w:rFonts w:eastAsia="Times New Roman"/>
      <w:iCs/>
      <w:spacing w:val="15"/>
      <w:sz w:val="28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75C61"/>
    <w:rPr>
      <w:rFonts w:ascii="Arial" w:eastAsia="Times New Roman" w:hAnsi="Arial"/>
      <w:iCs/>
      <w:spacing w:val="15"/>
      <w:sz w:val="28"/>
      <w:szCs w:val="24"/>
      <w:lang w:eastAsia="en-US"/>
    </w:rPr>
  </w:style>
  <w:style w:type="paragraph" w:styleId="Kpalrs">
    <w:name w:val="caption"/>
    <w:basedOn w:val="Norml"/>
    <w:next w:val="Norml"/>
    <w:uiPriority w:val="35"/>
    <w:unhideWhenUsed/>
    <w:rsid w:val="00BA0CF6"/>
    <w:pPr>
      <w:spacing w:after="200"/>
      <w:jc w:val="center"/>
    </w:pPr>
    <w:rPr>
      <w:b/>
      <w:bCs/>
      <w:color w:val="000000"/>
      <w:szCs w:val="18"/>
    </w:rPr>
  </w:style>
  <w:style w:type="paragraph" w:customStyle="1" w:styleId="Kpalrs1">
    <w:name w:val="Képaláírás1"/>
    <w:basedOn w:val="Kpalrs"/>
    <w:qFormat/>
    <w:rsid w:val="009F7FC1"/>
    <w:pPr>
      <w:keepNext/>
    </w:pPr>
  </w:style>
  <w:style w:type="paragraph" w:styleId="Tartalomjegyzkcmsora">
    <w:name w:val="TOC Heading"/>
    <w:basedOn w:val="Cmsor1"/>
    <w:next w:val="Norml"/>
    <w:uiPriority w:val="39"/>
    <w:qFormat/>
    <w:rsid w:val="00C503EA"/>
    <w:pPr>
      <w:numPr>
        <w:numId w:val="0"/>
      </w:numPr>
      <w:outlineLvl w:val="9"/>
    </w:pPr>
    <w:rPr>
      <w:b w:val="0"/>
      <w:bCs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766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665"/>
    <w:rPr>
      <w:rFonts w:ascii="Tahoma" w:hAnsi="Tahoma" w:cs="Tahoma"/>
      <w:sz w:val="16"/>
      <w:szCs w:val="16"/>
    </w:rPr>
  </w:style>
  <w:style w:type="paragraph" w:styleId="TJ1">
    <w:name w:val="toc 1"/>
    <w:basedOn w:val="Norml"/>
    <w:autoRedefine/>
    <w:uiPriority w:val="39"/>
    <w:rsid w:val="005E5591"/>
    <w:pPr>
      <w:tabs>
        <w:tab w:val="left" w:pos="1276"/>
        <w:tab w:val="right" w:leader="dot" w:pos="9072"/>
      </w:tabs>
      <w:spacing w:before="140"/>
      <w:ind w:left="1276" w:right="284" w:hanging="425"/>
    </w:pPr>
    <w:rPr>
      <w:rFonts w:eastAsia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527665"/>
    <w:rPr>
      <w:color w:val="0000FF"/>
      <w:u w:val="single"/>
    </w:rPr>
  </w:style>
  <w:style w:type="table" w:styleId="Vilgostnus">
    <w:name w:val="Light Shading"/>
    <w:basedOn w:val="Normltblzat"/>
    <w:uiPriority w:val="60"/>
    <w:rsid w:val="00CF230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Vilgosrnykols1jellszn">
    <w:name w:val="Light Shading Accent 1"/>
    <w:basedOn w:val="Normltblzat"/>
    <w:uiPriority w:val="60"/>
    <w:rsid w:val="00CF230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Cmsor5Char">
    <w:name w:val="Címsor 5 Char"/>
    <w:basedOn w:val="Bekezdsalapbettpusa"/>
    <w:link w:val="Cmsor5"/>
    <w:rsid w:val="00D672D4"/>
    <w:rPr>
      <w:rFonts w:ascii="Arial" w:eastAsia="Times New Roman" w:hAnsi="Arial"/>
      <w:sz w:val="22"/>
    </w:rPr>
  </w:style>
  <w:style w:type="character" w:customStyle="1" w:styleId="Cmsor6Char">
    <w:name w:val="Címsor 6 Char"/>
    <w:basedOn w:val="Bekezdsalapbettpusa"/>
    <w:link w:val="Cmsor6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442E48"/>
    <w:rPr>
      <w:rFonts w:ascii="Arial" w:eastAsia="Times New Roman" w:hAnsi="Arial" w:cs="Times New Roman"/>
      <w:b/>
      <w:sz w:val="24"/>
      <w:szCs w:val="20"/>
      <w:lang w:eastAsia="hu-HU"/>
    </w:rPr>
  </w:style>
  <w:style w:type="paragraph" w:styleId="TJ2">
    <w:name w:val="toc 2"/>
    <w:basedOn w:val="TJ1"/>
    <w:autoRedefine/>
    <w:uiPriority w:val="39"/>
    <w:rsid w:val="005E5591"/>
    <w:pPr>
      <w:tabs>
        <w:tab w:val="clear" w:pos="1276"/>
        <w:tab w:val="left" w:pos="1488"/>
      </w:tabs>
      <w:spacing w:before="80"/>
      <w:ind w:left="1492" w:hanging="641"/>
    </w:pPr>
  </w:style>
  <w:style w:type="paragraph" w:styleId="TJ3">
    <w:name w:val="toc 3"/>
    <w:basedOn w:val="TJ1"/>
    <w:autoRedefine/>
    <w:uiPriority w:val="39"/>
    <w:rsid w:val="005E5591"/>
    <w:pPr>
      <w:tabs>
        <w:tab w:val="clear" w:pos="1276"/>
        <w:tab w:val="left" w:pos="1701"/>
      </w:tabs>
      <w:spacing w:before="40"/>
      <w:ind w:left="1702" w:hanging="851"/>
    </w:pPr>
  </w:style>
  <w:style w:type="paragraph" w:customStyle="1" w:styleId="Tblzatnv">
    <w:name w:val="Táblázat név"/>
    <w:basedOn w:val="Norml"/>
    <w:qFormat/>
    <w:rsid w:val="00413038"/>
    <w:pPr>
      <w:spacing w:after="200"/>
      <w:jc w:val="center"/>
    </w:pPr>
    <w:rPr>
      <w:rFonts w:eastAsia="Times New Roman"/>
      <w:b/>
      <w:color w:val="000000"/>
      <w:szCs w:val="20"/>
      <w:lang w:eastAsia="hu-HU"/>
    </w:rPr>
  </w:style>
  <w:style w:type="paragraph" w:styleId="Felsorols">
    <w:name w:val="List Bullet"/>
    <w:basedOn w:val="Norml"/>
    <w:rsid w:val="005E5591"/>
    <w:pPr>
      <w:numPr>
        <w:numId w:val="15"/>
      </w:numPr>
      <w:spacing w:before="40" w:after="40"/>
    </w:pPr>
    <w:rPr>
      <w:rFonts w:eastAsia="Times New Roman"/>
      <w:szCs w:val="20"/>
      <w:lang w:eastAsia="hu-HU"/>
    </w:rPr>
  </w:style>
  <w:style w:type="paragraph" w:styleId="Felsorols2">
    <w:name w:val="List Bullet 2"/>
    <w:basedOn w:val="Felsorols"/>
    <w:rsid w:val="005E5591"/>
    <w:pPr>
      <w:numPr>
        <w:ilvl w:val="1"/>
      </w:numPr>
    </w:pPr>
  </w:style>
  <w:style w:type="paragraph" w:styleId="Felsorols3">
    <w:name w:val="List Bullet 3"/>
    <w:basedOn w:val="Felsorols"/>
    <w:rsid w:val="005E5591"/>
    <w:pPr>
      <w:numPr>
        <w:ilvl w:val="2"/>
      </w:numPr>
    </w:pPr>
  </w:style>
  <w:style w:type="paragraph" w:styleId="TJ4">
    <w:name w:val="toc 4"/>
    <w:basedOn w:val="TJ1"/>
    <w:next w:val="Norml"/>
    <w:autoRedefine/>
    <w:semiHidden/>
    <w:rsid w:val="005E5591"/>
    <w:pPr>
      <w:tabs>
        <w:tab w:val="clear" w:pos="1276"/>
        <w:tab w:val="left" w:pos="1914"/>
      </w:tabs>
      <w:spacing w:before="20"/>
      <w:ind w:left="1911" w:hanging="1060"/>
    </w:pPr>
  </w:style>
  <w:style w:type="paragraph" w:styleId="TJ5">
    <w:name w:val="toc 5"/>
    <w:basedOn w:val="TJ1"/>
    <w:next w:val="Norml"/>
    <w:autoRedefine/>
    <w:semiHidden/>
    <w:rsid w:val="005E5591"/>
    <w:pPr>
      <w:tabs>
        <w:tab w:val="clear" w:pos="1276"/>
        <w:tab w:val="left" w:pos="2126"/>
      </w:tabs>
      <w:spacing w:before="0"/>
      <w:ind w:left="2127" w:hanging="1276"/>
    </w:pPr>
  </w:style>
  <w:style w:type="paragraph" w:styleId="Szmozottlista">
    <w:name w:val="List Number"/>
    <w:basedOn w:val="Norml"/>
    <w:rsid w:val="00B659A7"/>
    <w:pPr>
      <w:numPr>
        <w:numId w:val="22"/>
      </w:numPr>
      <w:spacing w:before="40" w:after="40"/>
    </w:pPr>
    <w:rPr>
      <w:rFonts w:eastAsia="Times New Roman"/>
      <w:szCs w:val="20"/>
      <w:lang w:eastAsia="hu-HU"/>
    </w:rPr>
  </w:style>
  <w:style w:type="paragraph" w:styleId="Szmozottlista2">
    <w:name w:val="List Number 2"/>
    <w:basedOn w:val="Szmozottlista"/>
    <w:rsid w:val="00B659A7"/>
    <w:pPr>
      <w:numPr>
        <w:ilvl w:val="1"/>
      </w:numPr>
    </w:pPr>
  </w:style>
  <w:style w:type="paragraph" w:styleId="Szmozottlista3">
    <w:name w:val="List Number 3"/>
    <w:basedOn w:val="Szmozottlista"/>
    <w:rsid w:val="00B659A7"/>
    <w:pPr>
      <w:numPr>
        <w:ilvl w:val="2"/>
      </w:numPr>
    </w:pPr>
  </w:style>
  <w:style w:type="paragraph" w:customStyle="1" w:styleId="Cmmellklet">
    <w:name w:val="Cím melléklet"/>
    <w:basedOn w:val="Cm"/>
    <w:qFormat/>
    <w:rsid w:val="00F75C61"/>
    <w:pPr>
      <w:spacing w:before="120"/>
      <w:ind w:left="708"/>
      <w:jc w:val="center"/>
    </w:pPr>
    <w:rPr>
      <w:b/>
      <w:color w:val="252525" w:themeColor="text1" w:themeShade="80"/>
    </w:rPr>
  </w:style>
  <w:style w:type="paragraph" w:customStyle="1" w:styleId="Fedlapcmsor">
    <w:name w:val="Fedőlap címsor"/>
    <w:basedOn w:val="Cm"/>
    <w:link w:val="FedlapcmsorChar"/>
    <w:qFormat/>
    <w:rsid w:val="00F75C61"/>
    <w:pPr>
      <w:spacing w:after="0"/>
    </w:pPr>
    <w:rPr>
      <w:sz w:val="56"/>
    </w:rPr>
  </w:style>
  <w:style w:type="paragraph" w:styleId="Hivatkozsjegyzk">
    <w:name w:val="table of authorities"/>
    <w:basedOn w:val="Norml"/>
    <w:next w:val="Norml"/>
    <w:uiPriority w:val="99"/>
    <w:semiHidden/>
    <w:unhideWhenUsed/>
    <w:rsid w:val="00174A19"/>
    <w:pPr>
      <w:ind w:left="220" w:hanging="220"/>
    </w:pPr>
  </w:style>
  <w:style w:type="paragraph" w:customStyle="1" w:styleId="Bekezdsszmozs">
    <w:name w:val="Bekezdés számozás"/>
    <w:basedOn w:val="Cmsor2"/>
    <w:qFormat/>
    <w:rsid w:val="00D672D4"/>
    <w:pPr>
      <w:tabs>
        <w:tab w:val="clear" w:pos="851"/>
        <w:tab w:val="left" w:pos="567"/>
      </w:tabs>
      <w:ind w:left="0" w:firstLine="0"/>
    </w:pPr>
    <w:rPr>
      <w:sz w:val="22"/>
    </w:rPr>
  </w:style>
  <w:style w:type="character" w:customStyle="1" w:styleId="FedlapcmsorChar">
    <w:name w:val="Fedőlap címsor Char"/>
    <w:basedOn w:val="CmChar"/>
    <w:link w:val="Fedlapcmsor"/>
    <w:rsid w:val="00F75C61"/>
    <w:rPr>
      <w:rFonts w:ascii="Arial" w:eastAsia="Times New Roman" w:hAnsi="Arial"/>
      <w:color w:val="E20074" w:themeColor="text2"/>
      <w:sz w:val="56"/>
      <w:shd w:val="clear" w:color="auto" w:fill="FFFFFF"/>
    </w:rPr>
  </w:style>
  <w:style w:type="paragraph" w:customStyle="1" w:styleId="Alr">
    <w:name w:val="Aláír"/>
    <w:basedOn w:val="Norml"/>
    <w:qFormat/>
    <w:rsid w:val="00D672D4"/>
    <w:pPr>
      <w:tabs>
        <w:tab w:val="center" w:pos="2552"/>
      </w:tabs>
    </w:pPr>
  </w:style>
  <w:style w:type="paragraph" w:customStyle="1" w:styleId="Alrvonal">
    <w:name w:val="Aláír vonal"/>
    <w:basedOn w:val="Norml"/>
    <w:qFormat/>
    <w:rsid w:val="00D672D4"/>
    <w:pPr>
      <w:tabs>
        <w:tab w:val="right" w:leader="dot" w:pos="5103"/>
      </w:tabs>
    </w:pPr>
  </w:style>
  <w:style w:type="paragraph" w:customStyle="1" w:styleId="Default">
    <w:name w:val="Default"/>
    <w:rsid w:val="00493BF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rsid w:val="004E675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04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04C19"/>
    <w:rPr>
      <w:rFonts w:ascii="Arial" w:hAnsi="Arial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304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04C19"/>
    <w:rPr>
      <w:rFonts w:ascii="Arial" w:hAnsi="Arial"/>
      <w:sz w:val="22"/>
      <w:szCs w:val="22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6B73E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B73E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B73E3"/>
    <w:rPr>
      <w:rFonts w:ascii="Arial" w:hAnsi="Arial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B73E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B73E3"/>
    <w:rPr>
      <w:rFonts w:ascii="Arial" w:hAnsi="Arial"/>
      <w:b/>
      <w:bCs/>
      <w:lang w:eastAsia="en-US"/>
    </w:rPr>
  </w:style>
  <w:style w:type="paragraph" w:styleId="Vltozat">
    <w:name w:val="Revision"/>
    <w:hidden/>
    <w:uiPriority w:val="99"/>
    <w:semiHidden/>
    <w:rsid w:val="004D7877"/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7079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47509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7014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64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55922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6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136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4573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3715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339080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608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6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032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66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6270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751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86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328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18385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5123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746242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54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9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9391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5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573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1393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0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8662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3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0426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8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9114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234831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07203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3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7370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15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8469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35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194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87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051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5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6039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0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074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81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72543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1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465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65678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4094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62785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841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1063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9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8122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7716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3859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83904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2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546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551910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6279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33329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9612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794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03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8469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2286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539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9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5899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40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6773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36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6971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9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83037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6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54850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7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9259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13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3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5398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8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4066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1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98559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70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7092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5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10217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7046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92401">
      <w:marLeft w:val="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4B4B4B"/>
      </a:dk1>
      <a:lt1>
        <a:srgbClr val="FFFFFF"/>
      </a:lt1>
      <a:dk2>
        <a:srgbClr val="E20074"/>
      </a:dk2>
      <a:lt2>
        <a:srgbClr val="A4A4A4"/>
      </a:lt2>
      <a:accent1>
        <a:srgbClr val="1063AD"/>
      </a:accent1>
      <a:accent2>
        <a:srgbClr val="53BAF2"/>
      </a:accent2>
      <a:accent3>
        <a:srgbClr val="1BADA2"/>
      </a:accent3>
      <a:accent4>
        <a:srgbClr val="BFCB44"/>
      </a:accent4>
      <a:accent5>
        <a:srgbClr val="FFD329"/>
      </a:accent5>
      <a:accent6>
        <a:srgbClr val="FF9A1E"/>
      </a:accent6>
      <a:hlink>
        <a:srgbClr val="E20074"/>
      </a:hlink>
      <a:folHlink>
        <a:srgbClr val="6C6C6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B662B-4F03-486C-A8BC-E5E987C8E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2922</Words>
  <Characters>20165</Characters>
  <Application>Microsoft Office Word</Application>
  <DocSecurity>0</DocSecurity>
  <Lines>168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2017-11-29T13:53:00Z</dcterms:created>
  <dcterms:modified xsi:type="dcterms:W3CDTF">2017-12-05T14:48:00Z</dcterms:modified>
</cp:coreProperties>
</file>